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3.svg" ContentType="image/svg+xml"/>
  <Override PartName="/word/media/image26.svg" ContentType="image/svg+xml"/>
  <Override PartName="/word/media/image28.svg" ContentType="image/svg+xml"/>
  <Override PartName="/word/media/image39.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C0EEC">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494758EA">
      <w:pPr>
        <w:widowControl w:val="0"/>
        <w:autoSpaceDE w:val="0"/>
        <w:autoSpaceDN w:val="0"/>
        <w:adjustRightInd w:val="0"/>
        <w:spacing w:after="0" w:line="240" w:lineRule="auto"/>
        <w:ind w:right="66"/>
        <w:jc w:val="center"/>
        <w:rPr>
          <w:rFonts w:hint="eastAsia" w:ascii="微软雅黑" w:hAnsi="微软雅黑" w:eastAsia="微软雅黑" w:cs="Calibri"/>
          <w:b/>
          <w:bCs/>
          <w:sz w:val="52"/>
          <w:szCs w:val="52"/>
        </w:rPr>
      </w:pPr>
    </w:p>
    <w:p w14:paraId="7655E49A">
      <w:pPr>
        <w:widowControl w:val="0"/>
        <w:autoSpaceDE w:val="0"/>
        <w:autoSpaceDN w:val="0"/>
        <w:adjustRightInd w:val="0"/>
        <w:spacing w:after="0" w:line="240" w:lineRule="auto"/>
        <w:ind w:right="66"/>
        <w:jc w:val="center"/>
        <w:rPr>
          <w:rFonts w:hint="eastAsia" w:ascii="微软雅黑" w:hAnsi="微软雅黑" w:eastAsia="微软雅黑" w:cs="Calibri"/>
          <w:b/>
          <w:bCs/>
          <w:sz w:val="52"/>
          <w:szCs w:val="52"/>
        </w:rPr>
      </w:pPr>
    </w:p>
    <w:p w14:paraId="41850491">
      <w:pPr>
        <w:widowControl w:val="0"/>
        <w:autoSpaceDE w:val="0"/>
        <w:autoSpaceDN w:val="0"/>
        <w:adjustRightInd w:val="0"/>
        <w:spacing w:after="0" w:line="240" w:lineRule="auto"/>
        <w:ind w:right="66"/>
        <w:jc w:val="center"/>
        <w:rPr>
          <w:rFonts w:hint="eastAsia" w:ascii="微软雅黑" w:hAnsi="微软雅黑" w:eastAsia="微软雅黑" w:cs="Calibri"/>
          <w:b/>
          <w:bCs/>
          <w:sz w:val="52"/>
          <w:szCs w:val="52"/>
        </w:rPr>
      </w:pPr>
    </w:p>
    <w:p w14:paraId="6C14B9A4">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A25A159">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642DCD85">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F0BAC6D">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DD1A299">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73513879">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5A88EB4D">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117D19F4">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0B23F568">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40889288">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52DB08F4">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0DB87E76">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752BC2A7">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298BB058">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5FC2754F">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2D10D5B7">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r>
        <w:rPr>
          <w:rFonts w:ascii="微软雅黑" w:hAnsi="微软雅黑" w:eastAsia="微软雅黑" w:cs="Calibri"/>
          <w:b/>
          <w:bCs/>
          <w:sz w:val="52"/>
          <w:szCs w:val="52"/>
        </w:rPr>
        <mc:AlternateContent>
          <mc:Choice Requires="wps">
            <w:drawing>
              <wp:anchor distT="45720" distB="45720" distL="114300" distR="114300" simplePos="0" relativeHeight="251659264" behindDoc="0" locked="0" layoutInCell="1" allowOverlap="1">
                <wp:simplePos x="0" y="0"/>
                <wp:positionH relativeFrom="margin">
                  <wp:posOffset>20955</wp:posOffset>
                </wp:positionH>
                <wp:positionV relativeFrom="paragraph">
                  <wp:posOffset>47625</wp:posOffset>
                </wp:positionV>
                <wp:extent cx="6462395" cy="372364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6462395" cy="3723702"/>
                        </a:xfrm>
                        <a:prstGeom prst="rect">
                          <a:avLst/>
                        </a:prstGeom>
                        <a:noFill/>
                        <a:ln w="44450">
                          <a:noFill/>
                          <a:miter lim="800000"/>
                        </a:ln>
                      </wps:spPr>
                      <wps:txbx>
                        <w:txbxContent>
                          <w:p w14:paraId="4FECCFAE">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赴香港大学访学</w:t>
                            </w:r>
                          </w:p>
                          <w:p w14:paraId="65B60C91">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医学与生命科学专题</w:t>
                            </w:r>
                          </w:p>
                          <w:p w14:paraId="1CE9BD72">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项目简章</w:t>
                            </w:r>
                          </w:p>
                          <w:p w14:paraId="53C0F217">
                            <w:pPr>
                              <w:widowControl w:val="0"/>
                              <w:wordWrap w:val="0"/>
                              <w:autoSpaceDE w:val="0"/>
                              <w:autoSpaceDN w:val="0"/>
                              <w:adjustRightInd w:val="0"/>
                              <w:spacing w:after="0" w:line="240" w:lineRule="auto"/>
                              <w:ind w:right="66"/>
                              <w:jc w:val="center"/>
                              <w:rPr>
                                <w:rFonts w:hint="eastAsia" w:ascii="微软雅黑" w:hAnsi="微软雅黑" w:eastAsia="微软雅黑"/>
                                <w:b/>
                                <w:bCs/>
                                <w:color w:val="005EB8"/>
                                <w:sz w:val="32"/>
                                <w:szCs w:val="32"/>
                                <w:lang w:eastAsia="zh-CN"/>
                              </w:rPr>
                            </w:pPr>
                            <w:r>
                              <w:rPr>
                                <w:rFonts w:hint="eastAsia" w:ascii="微软雅黑" w:hAnsi="微软雅黑" w:eastAsia="微软雅黑"/>
                                <w:b/>
                                <w:bCs/>
                                <w:color w:val="005EB8"/>
                                <w:sz w:val="40"/>
                                <w:szCs w:val="40"/>
                                <w:lang w:eastAsia="zh-CN"/>
                              </w:rPr>
                              <w:t>2</w:t>
                            </w:r>
                            <w:r>
                              <w:rPr>
                                <w:rFonts w:ascii="微软雅黑" w:hAnsi="微软雅黑" w:eastAsia="微软雅黑"/>
                                <w:b/>
                                <w:bCs/>
                                <w:color w:val="005EB8"/>
                                <w:sz w:val="40"/>
                                <w:szCs w:val="40"/>
                                <w:lang w:eastAsia="zh-CN"/>
                              </w:rPr>
                              <w:t>02</w:t>
                            </w:r>
                            <w:r>
                              <w:rPr>
                                <w:rFonts w:hint="eastAsia" w:ascii="微软雅黑" w:hAnsi="微软雅黑" w:eastAsia="微软雅黑"/>
                                <w:b/>
                                <w:bCs/>
                                <w:color w:val="005EB8"/>
                                <w:sz w:val="40"/>
                                <w:szCs w:val="40"/>
                                <w:lang w:eastAsia="zh-CN"/>
                              </w:rPr>
                              <w:t>5</w:t>
                            </w:r>
                            <w:r>
                              <w:rPr>
                                <w:rFonts w:ascii="微软雅黑" w:hAnsi="微软雅黑" w:eastAsia="微软雅黑"/>
                                <w:b/>
                                <w:bCs/>
                                <w:color w:val="005EB8"/>
                                <w:sz w:val="40"/>
                                <w:szCs w:val="40"/>
                                <w:lang w:eastAsia="zh-CN"/>
                              </w:rPr>
                              <w:t xml:space="preserve"> </w:t>
                            </w:r>
                            <w:r>
                              <w:rPr>
                                <w:rFonts w:hint="eastAsia" w:ascii="微软雅黑" w:hAnsi="微软雅黑" w:eastAsia="微软雅黑"/>
                                <w:b/>
                                <w:bCs/>
                                <w:color w:val="005EB8"/>
                                <w:sz w:val="40"/>
                                <w:szCs w:val="40"/>
                                <w:lang w:eastAsia="zh-CN"/>
                              </w:rPr>
                              <w:t>暑假</w:t>
                            </w:r>
                          </w:p>
                        </w:txbxContent>
                      </wps:txbx>
                      <wps:bodyPr rot="0" vert="horz" wrap="square" lIns="72000" tIns="72000" rIns="72000" bIns="72000" anchor="t" anchorCtr="0">
                        <a:noAutofit/>
                      </wps:bodyPr>
                    </wps:wsp>
                  </a:graphicData>
                </a:graphic>
              </wp:anchor>
            </w:drawing>
          </mc:Choice>
          <mc:Fallback>
            <w:pict>
              <v:shape id="_x0000_s1026" o:spid="_x0000_s1026" o:spt="202" type="#_x0000_t202" style="position:absolute;left:0pt;margin-left:1.65pt;margin-top:3.75pt;height:293.2pt;width:508.85pt;mso-position-horizontal-relative:margin;z-index:251659264;mso-width-relative:page;mso-height-relative:page;" filled="f" stroked="f" coordsize="21600,21600" o:gfxdata="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MDT&#10;FNgAAAAIAQAADwAAAAAAAAABACAAAAAiAAAAZHJzL2Rvd25yZXYueG1sUEsBAhQAFAAAAAgAh07i&#10;QE4k+CMiAgAALwQAAA4AAAAAAAAAAQAgAAAAJwEAAGRycy9lMm9Eb2MueG1sUEsFBgAAAAAGAAYA&#10;WQEAALsFAAAAAA==&#10;">
                <v:fill on="f" focussize="0,0"/>
                <v:stroke on="f" weight="3.5pt" miterlimit="8" joinstyle="miter"/>
                <v:imagedata o:title=""/>
                <o:lock v:ext="edit" aspectratio="f"/>
                <v:textbox inset="2mm,2mm,2mm,2mm">
                  <w:txbxContent>
                    <w:p w14:paraId="4FECCFAE">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赴香港大学访学</w:t>
                      </w:r>
                    </w:p>
                    <w:p w14:paraId="65B60C91">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医学与生命科学专题</w:t>
                      </w:r>
                    </w:p>
                    <w:p w14:paraId="1CE9BD72">
                      <w:pPr>
                        <w:widowControl w:val="0"/>
                        <w:autoSpaceDE w:val="0"/>
                        <w:autoSpaceDN w:val="0"/>
                        <w:adjustRightInd w:val="0"/>
                        <w:spacing w:after="0" w:line="240" w:lineRule="auto"/>
                        <w:ind w:right="66"/>
                        <w:jc w:val="center"/>
                        <w:rPr>
                          <w:rFonts w:hint="eastAsia"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项目简章</w:t>
                      </w:r>
                    </w:p>
                    <w:p w14:paraId="53C0F217">
                      <w:pPr>
                        <w:widowControl w:val="0"/>
                        <w:wordWrap w:val="0"/>
                        <w:autoSpaceDE w:val="0"/>
                        <w:autoSpaceDN w:val="0"/>
                        <w:adjustRightInd w:val="0"/>
                        <w:spacing w:after="0" w:line="240" w:lineRule="auto"/>
                        <w:ind w:right="66"/>
                        <w:jc w:val="center"/>
                        <w:rPr>
                          <w:rFonts w:hint="eastAsia" w:ascii="微软雅黑" w:hAnsi="微软雅黑" w:eastAsia="微软雅黑"/>
                          <w:b/>
                          <w:bCs/>
                          <w:color w:val="005EB8"/>
                          <w:sz w:val="32"/>
                          <w:szCs w:val="32"/>
                          <w:lang w:eastAsia="zh-CN"/>
                        </w:rPr>
                      </w:pPr>
                      <w:r>
                        <w:rPr>
                          <w:rFonts w:hint="eastAsia" w:ascii="微软雅黑" w:hAnsi="微软雅黑" w:eastAsia="微软雅黑"/>
                          <w:b/>
                          <w:bCs/>
                          <w:color w:val="005EB8"/>
                          <w:sz w:val="40"/>
                          <w:szCs w:val="40"/>
                          <w:lang w:eastAsia="zh-CN"/>
                        </w:rPr>
                        <w:t>2</w:t>
                      </w:r>
                      <w:r>
                        <w:rPr>
                          <w:rFonts w:ascii="微软雅黑" w:hAnsi="微软雅黑" w:eastAsia="微软雅黑"/>
                          <w:b/>
                          <w:bCs/>
                          <w:color w:val="005EB8"/>
                          <w:sz w:val="40"/>
                          <w:szCs w:val="40"/>
                          <w:lang w:eastAsia="zh-CN"/>
                        </w:rPr>
                        <w:t>02</w:t>
                      </w:r>
                      <w:r>
                        <w:rPr>
                          <w:rFonts w:hint="eastAsia" w:ascii="微软雅黑" w:hAnsi="微软雅黑" w:eastAsia="微软雅黑"/>
                          <w:b/>
                          <w:bCs/>
                          <w:color w:val="005EB8"/>
                          <w:sz w:val="40"/>
                          <w:szCs w:val="40"/>
                          <w:lang w:eastAsia="zh-CN"/>
                        </w:rPr>
                        <w:t>5</w:t>
                      </w:r>
                      <w:r>
                        <w:rPr>
                          <w:rFonts w:ascii="微软雅黑" w:hAnsi="微软雅黑" w:eastAsia="微软雅黑"/>
                          <w:b/>
                          <w:bCs/>
                          <w:color w:val="005EB8"/>
                          <w:sz w:val="40"/>
                          <w:szCs w:val="40"/>
                          <w:lang w:eastAsia="zh-CN"/>
                        </w:rPr>
                        <w:t xml:space="preserve"> </w:t>
                      </w:r>
                      <w:r>
                        <w:rPr>
                          <w:rFonts w:hint="eastAsia" w:ascii="微软雅黑" w:hAnsi="微软雅黑" w:eastAsia="微软雅黑"/>
                          <w:b/>
                          <w:bCs/>
                          <w:color w:val="005EB8"/>
                          <w:sz w:val="40"/>
                          <w:szCs w:val="40"/>
                          <w:lang w:eastAsia="zh-CN"/>
                        </w:rPr>
                        <w:t>暑假</w:t>
                      </w:r>
                    </w:p>
                  </w:txbxContent>
                </v:textbox>
              </v:shape>
            </w:pict>
          </mc:Fallback>
        </mc:AlternateContent>
      </w:r>
    </w:p>
    <w:p w14:paraId="292479AD">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8E73FA6">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7828F51D">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6064DDE0">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6AD7B500">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0916F8E2">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0618D468">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6F4D04A2">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7401709">
      <w:pPr>
        <w:widowControl w:val="0"/>
        <w:autoSpaceDE w:val="0"/>
        <w:autoSpaceDN w:val="0"/>
        <w:adjustRightInd w:val="0"/>
        <w:spacing w:after="0" w:line="240" w:lineRule="auto"/>
        <w:ind w:right="66"/>
        <w:jc w:val="center"/>
        <w:rPr>
          <w:rFonts w:hint="eastAsia" w:ascii="微软雅黑" w:hAnsi="微软雅黑" w:eastAsia="微软雅黑" w:cs="Calibri"/>
          <w:b/>
          <w:bCs/>
          <w:sz w:val="24"/>
          <w:szCs w:val="24"/>
        </w:rPr>
      </w:pPr>
    </w:p>
    <w:p w14:paraId="3B653BEE">
      <w:pPr>
        <w:widowControl w:val="0"/>
        <w:autoSpaceDE w:val="0"/>
        <w:autoSpaceDN w:val="0"/>
        <w:adjustRightInd w:val="0"/>
        <w:spacing w:after="0" w:line="240" w:lineRule="auto"/>
        <w:ind w:right="66"/>
        <w:rPr>
          <w:rFonts w:hint="eastAsia" w:ascii="微软雅黑" w:hAnsi="微软雅黑" w:eastAsia="微软雅黑" w:cs="Calibri"/>
          <w:b/>
          <w:bCs/>
          <w:sz w:val="24"/>
          <w:szCs w:val="24"/>
          <w:lang w:eastAsia="zh-CN"/>
        </w:rPr>
        <w:sectPr>
          <w:headerReference r:id="rId6" w:type="first"/>
          <w:headerReference r:id="rId5" w:type="default"/>
          <w:footerReference r:id="rId7" w:type="default"/>
          <w:pgSz w:w="11906" w:h="16838"/>
          <w:pgMar w:top="1134" w:right="851" w:bottom="851" w:left="851" w:header="567" w:footer="567" w:gutter="0"/>
          <w:cols w:space="708" w:num="1"/>
          <w:titlePg/>
          <w:docGrid w:linePitch="360" w:charSpace="0"/>
        </w:sectPr>
      </w:pPr>
    </w:p>
    <w:tbl>
      <w:tblPr>
        <w:tblStyle w:val="17"/>
        <w:tblpPr w:leftFromText="180" w:rightFromText="180" w:vertAnchor="text" w:horzAnchor="margin" w:tblpY="13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10318"/>
      </w:tblGrid>
      <w:tr w14:paraId="3962B3FE">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10204" w:type="dxa"/>
            <w:vAlign w:val="center"/>
          </w:tcPr>
          <w:p w14:paraId="7A3409A3">
            <w:pPr>
              <w:pStyle w:val="3"/>
              <w:spacing w:before="0" w:after="0" w:line="240" w:lineRule="auto"/>
              <w:jc w:val="center"/>
              <w:rPr>
                <w:rFonts w:hint="eastAsia" w:ascii="微软雅黑" w:hAnsi="微软雅黑" w:eastAsia="微软雅黑" w:cs="Calibri"/>
                <w:color w:val="0057B8"/>
                <w:sz w:val="36"/>
                <w:szCs w:val="36"/>
                <w:lang w:eastAsia="zh-CN"/>
              </w:rPr>
            </w:pPr>
            <w:bookmarkStart w:id="0" w:name="_Toc164069169"/>
            <w:bookmarkStart w:id="1" w:name="_Toc178389217"/>
            <w:bookmarkStart w:id="2" w:name="_Toc176774220"/>
            <w:bookmarkStart w:id="3" w:name="_Toc190865724"/>
            <w:bookmarkStart w:id="4" w:name="_Toc160540770"/>
            <w:bookmarkStart w:id="5" w:name="_Toc176252759"/>
            <w:bookmarkStart w:id="6" w:name="_Toc195534951"/>
            <w:bookmarkStart w:id="7" w:name="_Toc190865753"/>
            <w:bookmarkStart w:id="8" w:name="_Toc192013695"/>
            <w:r>
              <w:rPr>
                <w:rFonts w:hint="eastAsia" w:ascii="微软雅黑" w:hAnsi="微软雅黑" w:eastAsia="微软雅黑" w:cs="Calibri"/>
                <w:color w:val="0057B8"/>
                <w:sz w:val="96"/>
                <w:szCs w:val="96"/>
                <w:lang w:val="en-SG" w:eastAsia="zh-CN"/>
              </w:rPr>
              <w:t>目 录</w:t>
            </w:r>
            <w:bookmarkEnd w:id="0"/>
            <w:bookmarkEnd w:id="1"/>
            <w:bookmarkEnd w:id="2"/>
            <w:bookmarkEnd w:id="3"/>
            <w:bookmarkEnd w:id="4"/>
            <w:bookmarkEnd w:id="5"/>
            <w:bookmarkEnd w:id="6"/>
            <w:bookmarkEnd w:id="7"/>
            <w:bookmarkEnd w:id="8"/>
          </w:p>
        </w:tc>
      </w:tr>
    </w:tbl>
    <w:sdt>
      <w:sdtPr>
        <w:id w:val="629828841"/>
        <w:docPartObj>
          <w:docPartGallery w:val="Table of Contents"/>
          <w:docPartUnique/>
        </w:docPartObj>
      </w:sdtPr>
      <w:sdtContent>
        <w:p w14:paraId="2E861A1F">
          <w:pPr>
            <w:pStyle w:val="13"/>
            <w:rPr>
              <w:rFonts w:asciiTheme="minorHAnsi" w:hAnsiTheme="minorHAnsi" w:eastAsiaTheme="minorEastAsia" w:cstheme="minorBidi"/>
              <w:kern w:val="2"/>
              <w:szCs w:val="24"/>
              <w:lang w:val="en-US"/>
              <w14:ligatures w14:val="standardContextual"/>
            </w:rPr>
          </w:pPr>
          <w:r>
            <w:rPr>
              <w:rFonts w:asciiTheme="majorHAnsi" w:hAnsiTheme="majorHAnsi" w:eastAsiaTheme="majorEastAsia" w:cstheme="majorBidi"/>
              <w:color w:val="2F5597" w:themeColor="accent1" w:themeShade="BF"/>
              <w:sz w:val="32"/>
              <w:szCs w:val="32"/>
              <w:lang w:val="en-US"/>
            </w:rPr>
            <w:fldChar w:fldCharType="begin"/>
          </w:r>
          <w:r>
            <w:instrText xml:space="preserve"> TOC \o "1-3" \h \z \u </w:instrText>
          </w:r>
          <w:r>
            <w:rPr>
              <w:rFonts w:asciiTheme="majorHAnsi" w:hAnsiTheme="majorHAnsi" w:eastAsiaTheme="majorEastAsia" w:cstheme="majorBidi"/>
              <w:color w:val="2F5597" w:themeColor="accent1" w:themeShade="BF"/>
              <w:sz w:val="32"/>
              <w:szCs w:val="32"/>
              <w:lang w:val="en-US"/>
            </w:rPr>
            <w:fldChar w:fldCharType="separate"/>
          </w:r>
        </w:p>
        <w:p w14:paraId="69A4DBE5">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"_Toc195534953" </w:instrText>
          </w:r>
          <w:r>
            <w:fldChar w:fldCharType="separate"/>
          </w:r>
          <w:r>
            <w:rPr>
              <w:rStyle w:val="21"/>
              <w:rFonts w:hint="eastAsia" w:cs="Calibri"/>
            </w:rPr>
            <w:t>香港大学简介</w:t>
          </w:r>
          <w:r>
            <w:rPr>
              <w:rFonts w:hint="eastAsia"/>
            </w:rPr>
            <w:tab/>
          </w:r>
          <w:r>
            <w:rPr>
              <w:rFonts w:hint="eastAsia"/>
            </w:rPr>
            <w:fldChar w:fldCharType="begin"/>
          </w:r>
          <w:r>
            <w:rPr>
              <w:rFonts w:hint="eastAsia"/>
            </w:rPr>
            <w:instrText xml:space="preserve"> </w:instrText>
          </w:r>
          <w:r>
            <w:instrText xml:space="preserve">PAGEREF _Toc195534953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AE4FD3C">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"_Toc195534955" </w:instrText>
          </w:r>
          <w:r>
            <w:fldChar w:fldCharType="separate"/>
          </w:r>
          <w:r>
            <w:rPr>
              <w:rStyle w:val="21"/>
              <w:rFonts w:hint="eastAsia" w:cs="Calibri"/>
            </w:rPr>
            <w:t>项目背景</w:t>
          </w:r>
          <w:r>
            <w:rPr>
              <w:rFonts w:hint="eastAsia"/>
            </w:rPr>
            <w:tab/>
          </w:r>
          <w:r>
            <w:rPr>
              <w:rFonts w:hint="eastAsia"/>
            </w:rPr>
            <w:fldChar w:fldCharType="begin"/>
          </w:r>
          <w:r>
            <w:rPr>
              <w:rFonts w:hint="eastAsia"/>
            </w:rPr>
            <w:instrText xml:space="preserve"> </w:instrText>
          </w:r>
          <w:r>
            <w:instrText xml:space="preserve">PAGEREF _Toc195534955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DD397E1">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"_Toc195534956" </w:instrText>
          </w:r>
          <w:r>
            <w:fldChar w:fldCharType="separate"/>
          </w:r>
          <w:r>
            <w:rPr>
              <w:rStyle w:val="21"/>
              <w:rFonts w:hint="eastAsia" w:cs="Calibri"/>
            </w:rPr>
            <w:t>课程主题</w:t>
          </w:r>
          <w:r>
            <w:rPr>
              <w:rFonts w:hint="eastAsia"/>
            </w:rPr>
            <w:tab/>
          </w:r>
          <w:r>
            <w:rPr>
              <w:rFonts w:hint="eastAsia"/>
            </w:rPr>
            <w:fldChar w:fldCharType="begin"/>
          </w:r>
          <w:r>
            <w:rPr>
              <w:rFonts w:hint="eastAsia"/>
            </w:rPr>
            <w:instrText xml:space="preserve"> </w:instrText>
          </w:r>
          <w:r>
            <w:instrText xml:space="preserve">PAGEREF _Toc195534956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976453E">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"_Toc195534957" </w:instrText>
          </w:r>
          <w:r>
            <w:fldChar w:fldCharType="separate"/>
          </w:r>
          <w:r>
            <w:rPr>
              <w:rStyle w:val="21"/>
              <w:rFonts w:hint="eastAsia" w:cs="Calibri"/>
            </w:rPr>
            <w:t>课程概况</w:t>
          </w:r>
          <w:r>
            <w:rPr>
              <w:rFonts w:hint="eastAsia"/>
            </w:rPr>
            <w:tab/>
          </w:r>
          <w:r>
            <w:rPr>
              <w:rFonts w:hint="eastAsia"/>
            </w:rPr>
            <w:fldChar w:fldCharType="begin"/>
          </w:r>
          <w:r>
            <w:rPr>
              <w:rFonts w:hint="eastAsia"/>
            </w:rPr>
            <w:instrText xml:space="preserve"> </w:instrText>
          </w:r>
          <w:r>
            <w:instrText xml:space="preserve">PAGEREF _Toc195534957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194B1F56">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"_Toc195534958" </w:instrText>
          </w:r>
          <w:r>
            <w:fldChar w:fldCharType="separate"/>
          </w:r>
          <w:r>
            <w:rPr>
              <w:rStyle w:val="21"/>
              <w:rFonts w:hint="eastAsia" w:cs="Calibri"/>
            </w:rPr>
            <w:t>参访交流</w:t>
          </w:r>
          <w:r>
            <w:rPr>
              <w:rFonts w:hint="eastAsia"/>
            </w:rPr>
            <w:tab/>
          </w:r>
          <w:r>
            <w:rPr>
              <w:rFonts w:hint="eastAsia"/>
            </w:rPr>
            <w:fldChar w:fldCharType="begin"/>
          </w:r>
          <w:r>
            <w:rPr>
              <w:rFonts w:hint="eastAsia"/>
            </w:rPr>
            <w:instrText xml:space="preserve"> </w:instrText>
          </w:r>
          <w:r>
            <w:instrText xml:space="preserve">PAGEREF _Toc195534958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71FDE87A">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"_Toc195534959" </w:instrText>
          </w:r>
          <w:r>
            <w:fldChar w:fldCharType="separate"/>
          </w:r>
          <w:r>
            <w:rPr>
              <w:rStyle w:val="21"/>
              <w:rFonts w:hint="eastAsia" w:cs="Calibri"/>
            </w:rPr>
            <w:t>人文体验</w:t>
          </w:r>
          <w:r>
            <w:rPr>
              <w:rFonts w:hint="eastAsia"/>
            </w:rPr>
            <w:tab/>
          </w:r>
          <w:r>
            <w:rPr>
              <w:rFonts w:hint="eastAsia"/>
            </w:rPr>
            <w:fldChar w:fldCharType="begin"/>
          </w:r>
          <w:r>
            <w:rPr>
              <w:rFonts w:hint="eastAsia"/>
            </w:rPr>
            <w:instrText xml:space="preserve"> </w:instrText>
          </w:r>
          <w:r>
            <w:instrText xml:space="preserve">PAGEREF _Toc195534959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4CC800A">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"_Toc195534960" </w:instrText>
          </w:r>
          <w:r>
            <w:fldChar w:fldCharType="separate"/>
          </w:r>
          <w:r>
            <w:rPr>
              <w:rStyle w:val="21"/>
              <w:rFonts w:hint="eastAsia" w:cs="Calibri"/>
            </w:rPr>
            <w:t>项目收获</w:t>
          </w:r>
          <w:r>
            <w:rPr>
              <w:rFonts w:hint="eastAsia"/>
            </w:rPr>
            <w:tab/>
          </w:r>
          <w:r>
            <w:rPr>
              <w:rFonts w:hint="eastAsia"/>
            </w:rPr>
            <w:fldChar w:fldCharType="begin"/>
          </w:r>
          <w:r>
            <w:rPr>
              <w:rFonts w:hint="eastAsia"/>
            </w:rPr>
            <w:instrText xml:space="preserve"> </w:instrText>
          </w:r>
          <w:r>
            <w:instrText xml:space="preserve">PAGEREF _Toc195534960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2458D2E1">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"_Toc195534961" </w:instrText>
          </w:r>
          <w:r>
            <w:fldChar w:fldCharType="separate"/>
          </w:r>
          <w:r>
            <w:rPr>
              <w:rStyle w:val="21"/>
              <w:rFonts w:hint="eastAsia" w:cs="Calibri"/>
            </w:rPr>
            <w:t>报名须知</w:t>
          </w:r>
          <w:r>
            <w:rPr>
              <w:rFonts w:hint="eastAsia"/>
            </w:rPr>
            <w:tab/>
          </w:r>
          <w:r>
            <w:rPr>
              <w:rFonts w:hint="eastAsia"/>
            </w:rPr>
            <w:fldChar w:fldCharType="begin"/>
          </w:r>
          <w:r>
            <w:rPr>
              <w:rFonts w:hint="eastAsia"/>
            </w:rPr>
            <w:instrText xml:space="preserve"> </w:instrText>
          </w:r>
          <w:r>
            <w:instrText xml:space="preserve">PAGEREF _Toc195534961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7E9ED402">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"_Toc195534962" </w:instrText>
          </w:r>
          <w:r>
            <w:fldChar w:fldCharType="separate"/>
          </w:r>
          <w:r>
            <w:rPr>
              <w:rStyle w:val="21"/>
              <w:rFonts w:hint="eastAsia" w:cs="Calibri"/>
            </w:rPr>
            <w:t>项目示例</w:t>
          </w:r>
          <w:r>
            <w:rPr>
              <w:rFonts w:hint="eastAsia"/>
            </w:rPr>
            <w:tab/>
          </w:r>
          <w:r>
            <w:rPr>
              <w:rFonts w:hint="eastAsia"/>
            </w:rPr>
            <w:fldChar w:fldCharType="begin"/>
          </w:r>
          <w:r>
            <w:rPr>
              <w:rFonts w:hint="eastAsia"/>
            </w:rPr>
            <w:instrText xml:space="preserve"> </w:instrText>
          </w:r>
          <w:r>
            <w:instrText xml:space="preserve">PAGEREF _Toc195534962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2E383B80">
          <w:pPr>
            <w:pStyle w:val="13"/>
            <w:rPr>
              <w:rFonts w:asciiTheme="minorHAnsi" w:hAnsiTheme="minorHAnsi" w:eastAsiaTheme="minorEastAsia" w:cstheme="minorBidi"/>
              <w:kern w:val="2"/>
              <w:szCs w:val="24"/>
              <w:lang w:val="en-US"/>
              <w14:ligatures w14:val="standardContextual"/>
            </w:rPr>
          </w:pPr>
          <w:r>
            <w:fldChar w:fldCharType="begin"/>
          </w:r>
          <w:r>
            <w:instrText xml:space="preserve"> HYPERLINK \l "_Toc195534963" </w:instrText>
          </w:r>
          <w:r>
            <w:fldChar w:fldCharType="separate"/>
          </w:r>
          <w:r>
            <w:rPr>
              <w:rStyle w:val="21"/>
              <w:rFonts w:hint="eastAsia" w:cs="Calibri"/>
            </w:rPr>
            <w:t>附件：医学与生命科学</w:t>
          </w:r>
          <w:r>
            <w:rPr>
              <w:rFonts w:hint="eastAsia"/>
            </w:rPr>
            <w:tab/>
          </w:r>
          <w:r>
            <w:rPr>
              <w:rFonts w:hint="eastAsia"/>
            </w:rPr>
            <w:fldChar w:fldCharType="begin"/>
          </w:r>
          <w:r>
            <w:rPr>
              <w:rFonts w:hint="eastAsia"/>
            </w:rPr>
            <w:instrText xml:space="preserve"> </w:instrText>
          </w:r>
          <w:r>
            <w:instrText xml:space="preserve">PAGEREF _Toc195534963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252BFADB">
          <w:pPr>
            <w:pStyle w:val="13"/>
            <w:rPr>
              <w:rFonts w:asciiTheme="minorHAnsi" w:hAnsiTheme="minorHAnsi" w:eastAsiaTheme="minorEastAsia" w:cstheme="minorBidi"/>
              <w:kern w:val="2"/>
              <w:sz w:val="21"/>
            </w:rPr>
          </w:pPr>
          <w:r>
            <w:fldChar w:fldCharType="end"/>
          </w:r>
        </w:p>
      </w:sdtContent>
    </w:sdt>
    <w:p w14:paraId="3301177B">
      <w:bookmarkStart w:id="9" w:name="_Toc101125522"/>
      <w:bookmarkStart w:id="10" w:name="_Toc101116535"/>
      <w:bookmarkStart w:id="11" w:name="_Toc100587066"/>
      <w:bookmarkStart w:id="12" w:name="_Toc101121341"/>
      <w:bookmarkStart w:id="13" w:name="_Toc167348123"/>
      <w:bookmarkStart w:id="14" w:name="_Toc109804404"/>
      <w:bookmarkStart w:id="15" w:name="_Toc176252760"/>
      <w:bookmarkStart w:id="16" w:name="_Toc100588625"/>
      <w:bookmarkStart w:id="17" w:name="_Toc100704863"/>
      <w:bookmarkStart w:id="18" w:name="_Toc109811448"/>
      <w:bookmarkStart w:id="19" w:name="_Toc101116699"/>
      <w:bookmarkStart w:id="20" w:name="_Toc164069170"/>
      <w:bookmarkStart w:id="21" w:name="_Toc160540771"/>
      <w:bookmarkStart w:id="22" w:name="主办方简介" w:colFirst="0" w:colLast="1"/>
      <w:r>
        <w:rPr>
          <w:b/>
          <w:bCs/>
        </w:rPr>
        <w:br w:type="page"/>
      </w:r>
    </w:p>
    <w:tbl>
      <w:tblPr>
        <w:tblStyle w:val="17"/>
        <w:tblW w:w="5000" w:type="pct"/>
        <w:tblInd w:w="0" w:type="dxa"/>
        <w:tblBorders>
          <w:top w:val="none" w:color="auto" w:sz="0" w:space="0"/>
          <w:left w:val="none" w:color="auto" w:sz="0" w:space="0"/>
          <w:bottom w:val="single" w:color="0057B8" w:sz="18" w:space="0"/>
          <w:right w:val="none" w:color="auto" w:sz="0" w:space="0"/>
          <w:insideH w:val="none" w:color="auto" w:sz="0" w:space="0"/>
          <w:insideV w:val="none" w:color="auto" w:sz="0" w:space="0"/>
        </w:tblBorders>
        <w:tblLayout w:type="fixed"/>
        <w:tblCellMar>
          <w:top w:w="57" w:type="dxa"/>
          <w:left w:w="28" w:type="dxa"/>
          <w:bottom w:w="57" w:type="dxa"/>
          <w:right w:w="28" w:type="dxa"/>
        </w:tblCellMar>
      </w:tblPr>
      <w:tblGrid>
        <w:gridCol w:w="570"/>
        <w:gridCol w:w="9690"/>
      </w:tblGrid>
      <w:tr w14:paraId="5F01C01F">
        <w:tblPrEx>
          <w:tblBorders>
            <w:top w:val="none" w:color="auto" w:sz="0" w:space="0"/>
            <w:left w:val="none" w:color="auto" w:sz="0" w:space="0"/>
            <w:bottom w:val="single" w:color="0057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14:paraId="130E931D">
            <w:pPr>
              <w:pStyle w:val="3"/>
              <w:spacing w:before="0" w:after="0" w:line="240" w:lineRule="auto"/>
              <w:rPr>
                <w:rFonts w:hint="eastAsia" w:ascii="微软雅黑" w:hAnsi="微软雅黑" w:eastAsia="微软雅黑" w:cs="Calibri"/>
                <w:lang w:eastAsia="zh-CN"/>
              </w:rPr>
            </w:pPr>
            <w:bookmarkStart w:id="23" w:name="_Toc190865754"/>
            <w:bookmarkStart w:id="24" w:name="_Toc195534952"/>
            <w:bookmarkStart w:id="25" w:name="_Toc190865725"/>
            <w:bookmarkStart w:id="26" w:name="_Toc178389218"/>
            <w:bookmarkStart w:id="27" w:name="_Toc192013696"/>
            <w:bookmarkStart w:id="28" w:name="_Toc176774221"/>
            <w:r>
              <w:rPr>
                <w:rFonts w:ascii="微软雅黑" w:hAnsi="微软雅黑" w:eastAsia="微软雅黑" w:cs="Calibri"/>
                <w:lang w:eastAsia="zh-CN"/>
              </w:rPr>
              <w:drawing>
                <wp:inline distT="0" distB="0" distL="0" distR="0">
                  <wp:extent cx="251460" cy="251460"/>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2000" cy="252000"/>
                          </a:xfrm>
                          <a:prstGeom prst="rect">
                            <a:avLst/>
                          </a:prstGeom>
                        </pic:spPr>
                      </pic:pic>
                    </a:graphicData>
                  </a:graphic>
                </wp:inline>
              </w:drawing>
            </w:r>
            <w:bookmarkEnd w:id="9"/>
            <w:bookmarkEnd w:id="10"/>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bookmarkEnd w:id="28"/>
          </w:p>
        </w:tc>
        <w:tc>
          <w:tcPr>
            <w:tcW w:w="9637" w:type="dxa"/>
            <w:vAlign w:val="center"/>
          </w:tcPr>
          <w:p w14:paraId="312E79C1">
            <w:pPr>
              <w:pStyle w:val="3"/>
              <w:spacing w:before="0" w:after="0" w:line="240" w:lineRule="auto"/>
              <w:rPr>
                <w:rFonts w:hint="eastAsia" w:ascii="微软雅黑" w:hAnsi="微软雅黑" w:eastAsia="微软雅黑" w:cs="Calibri"/>
                <w:color w:val="0057B8"/>
                <w:lang w:eastAsia="zh-CN"/>
              </w:rPr>
            </w:pPr>
            <w:bookmarkStart w:id="29" w:name="_Toc195534953"/>
            <w:bookmarkStart w:id="30" w:name="_Toc101116700"/>
            <w:bookmarkStart w:id="31" w:name="_Toc101121342"/>
            <w:r>
              <w:rPr>
                <w:rFonts w:hint="eastAsia" w:ascii="微软雅黑" w:hAnsi="微软雅黑" w:eastAsia="微软雅黑" w:cs="Calibri"/>
                <w:color w:val="0057B8"/>
                <w:lang w:eastAsia="zh-CN"/>
              </w:rPr>
              <w:t>香港大学</w:t>
            </w:r>
            <w:r>
              <w:rPr>
                <w:rFonts w:ascii="微软雅黑" w:hAnsi="微软雅黑" w:eastAsia="微软雅黑" w:cs="Calibri"/>
                <w:color w:val="0057B8"/>
                <w:lang w:eastAsia="zh-CN"/>
              </w:rPr>
              <w:t>简介</w:t>
            </w:r>
            <w:bookmarkEnd w:id="29"/>
            <w:bookmarkEnd w:id="30"/>
            <w:bookmarkEnd w:id="31"/>
          </w:p>
        </w:tc>
      </w:tr>
      <w:bookmarkEnd w:id="22"/>
    </w:tbl>
    <w:p w14:paraId="60D629CD">
      <w:pPr>
        <w:spacing w:after="0" w:line="240" w:lineRule="auto"/>
        <w:rPr>
          <w:rFonts w:hint="eastAsia" w:ascii="微软雅黑" w:hAnsi="微软雅黑" w:eastAsia="微软雅黑" w:cs="Calibri"/>
          <w:b/>
          <w:bCs/>
          <w:sz w:val="12"/>
          <w:szCs w:val="12"/>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14:paraId="1A4D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14:paraId="04CBBE59">
            <w:pPr>
              <w:widowControl w:val="0"/>
              <w:spacing w:after="120" w:line="240" w:lineRule="auto"/>
              <w:jc w:val="both"/>
              <w:rPr>
                <w:rFonts w:hint="eastAsia" w:ascii="微软雅黑" w:hAnsi="微软雅黑" w:eastAsia="微软雅黑" w:cs="Calibri"/>
                <w:b/>
                <w:bCs/>
                <w:color w:val="0057B8"/>
                <w:kern w:val="2"/>
                <w:sz w:val="23"/>
                <w:szCs w:val="23"/>
                <w:lang w:eastAsia="zh-CN"/>
              </w:rPr>
            </w:pPr>
            <w:r>
              <w:rPr>
                <w:rFonts w:hint="eastAsia" w:ascii="微软雅黑" w:hAnsi="微软雅黑" w:eastAsia="微软雅黑" w:cs="Calibri"/>
                <w:b/>
                <w:bCs/>
                <w:color w:val="0057B8"/>
                <w:kern w:val="2"/>
                <w:sz w:val="23"/>
                <w:szCs w:val="23"/>
                <w:lang w:eastAsia="zh-CN"/>
              </w:rPr>
              <w:t>香港</w:t>
            </w:r>
            <w:r>
              <w:rPr>
                <w:rFonts w:ascii="微软雅黑" w:hAnsi="微软雅黑" w:eastAsia="微软雅黑" w:cs="Calibri"/>
                <w:b/>
                <w:bCs/>
                <w:color w:val="0057B8"/>
                <w:kern w:val="2"/>
                <w:sz w:val="23"/>
                <w:szCs w:val="23"/>
                <w:lang w:eastAsia="zh-CN"/>
              </w:rPr>
              <w:t>大学  (University of H</w:t>
            </w:r>
            <w:r>
              <w:rPr>
                <w:rFonts w:hint="eastAsia" w:ascii="微软雅黑" w:hAnsi="微软雅黑" w:eastAsia="微软雅黑" w:cs="Calibri"/>
                <w:b/>
                <w:bCs/>
                <w:color w:val="0057B8"/>
                <w:kern w:val="2"/>
                <w:sz w:val="23"/>
                <w:szCs w:val="23"/>
                <w:lang w:eastAsia="zh-CN"/>
              </w:rPr>
              <w:t>ong</w:t>
            </w:r>
            <w:r>
              <w:rPr>
                <w:rFonts w:ascii="微软雅黑" w:hAnsi="微软雅黑" w:eastAsia="微软雅黑" w:cs="Calibri"/>
                <w:b/>
                <w:bCs/>
                <w:color w:val="0057B8"/>
                <w:kern w:val="2"/>
                <w:sz w:val="23"/>
                <w:szCs w:val="23"/>
                <w:lang w:eastAsia="zh-CN"/>
              </w:rPr>
              <w:t xml:space="preserve"> K</w:t>
            </w:r>
            <w:r>
              <w:rPr>
                <w:rFonts w:hint="eastAsia" w:ascii="微软雅黑" w:hAnsi="微软雅黑" w:eastAsia="微软雅黑" w:cs="Calibri"/>
                <w:b/>
                <w:bCs/>
                <w:color w:val="0057B8"/>
                <w:kern w:val="2"/>
                <w:sz w:val="23"/>
                <w:szCs w:val="23"/>
                <w:lang w:eastAsia="zh-CN"/>
              </w:rPr>
              <w:t>ong</w:t>
            </w:r>
            <w:r>
              <w:rPr>
                <w:rFonts w:ascii="微软雅黑" w:hAnsi="微软雅黑" w:eastAsia="微软雅黑" w:cs="Calibri"/>
                <w:b/>
                <w:bCs/>
                <w:color w:val="0057B8"/>
                <w:kern w:val="2"/>
                <w:sz w:val="23"/>
                <w:szCs w:val="23"/>
                <w:lang w:eastAsia="zh-CN"/>
              </w:rPr>
              <w:t>)</w:t>
            </w:r>
          </w:p>
          <w:p w14:paraId="393751E2">
            <w:pPr>
              <w:widowControl w:val="0"/>
              <w:spacing w:after="120" w:line="240" w:lineRule="auto"/>
              <w:jc w:val="both"/>
              <w:rPr>
                <w:rFonts w:hint="eastAsia" w:ascii="微软雅黑" w:hAnsi="微软雅黑" w:eastAsia="微软雅黑" w:cstheme="minorHAnsi"/>
                <w:b/>
                <w:bCs/>
                <w:color w:val="0057B8"/>
                <w:sz w:val="23"/>
                <w:szCs w:val="23"/>
                <w:lang w:eastAsia="zh-CN"/>
              </w:rPr>
            </w:pPr>
            <w:r>
              <w:rPr>
                <w:rFonts w:hint="eastAsia" w:ascii="微软雅黑" w:hAnsi="微软雅黑" w:eastAsia="微软雅黑" w:cs="Calibri"/>
                <w:kern w:val="2"/>
                <w:sz w:val="23"/>
                <w:szCs w:val="23"/>
                <w:lang w:eastAsia="zh-CN"/>
              </w:rPr>
              <w:t>香港大学，简称港大（</w:t>
            </w:r>
            <w:r>
              <w:rPr>
                <w:rFonts w:ascii="微软雅黑" w:hAnsi="微软雅黑" w:eastAsia="微软雅黑" w:cs="Calibri"/>
                <w:kern w:val="2"/>
                <w:sz w:val="23"/>
                <w:szCs w:val="23"/>
                <w:lang w:eastAsia="zh-CN"/>
              </w:rPr>
              <w:t>HKU</w:t>
            </w:r>
            <w:r>
              <w:rPr>
                <w:rFonts w:hint="eastAsia" w:ascii="微软雅黑" w:hAnsi="微软雅黑" w:eastAsia="微软雅黑" w:cs="Calibri"/>
                <w:kern w:val="2"/>
                <w:sz w:val="23"/>
                <w:szCs w:val="23"/>
                <w:lang w:eastAsia="zh-CN"/>
              </w:rPr>
              <w:t>），是香港最早成立的高等教育机构。港大创校以来一直采用英文教学，现在共有十一所学院。香港大学作为跨学术领域的综合大学，其以法律学、政治学、教育学、工程学、会计学、生命科学及医学见长。香港大学自创校以来一直为香港社会培养出各界的著名人士，排名在香港高等院校中长期名列前茅。</w:t>
            </w:r>
            <w:r>
              <w:rPr>
                <w:rFonts w:ascii="微软雅黑" w:hAnsi="微软雅黑" w:eastAsia="微软雅黑" w:cstheme="minorHAnsi"/>
                <w:b/>
                <w:bCs/>
                <w:sz w:val="23"/>
                <w:szCs w:val="23"/>
                <w:lang w:eastAsia="zh-CN"/>
              </w:rPr>
              <w:t>202</w:t>
            </w:r>
            <w:r>
              <w:rPr>
                <w:rFonts w:hint="eastAsia" w:ascii="微软雅黑" w:hAnsi="微软雅黑" w:eastAsia="微软雅黑" w:cstheme="minorHAnsi"/>
                <w:b/>
                <w:bCs/>
                <w:sz w:val="23"/>
                <w:szCs w:val="23"/>
                <w:lang w:eastAsia="zh-CN"/>
              </w:rPr>
              <w:t>5年</w:t>
            </w:r>
            <w:r>
              <w:rPr>
                <w:rFonts w:ascii="微软雅黑" w:hAnsi="微软雅黑" w:eastAsia="微软雅黑" w:cstheme="minorHAnsi"/>
                <w:b/>
                <w:bCs/>
                <w:sz w:val="23"/>
                <w:szCs w:val="23"/>
                <w:lang w:eastAsia="zh-CN"/>
              </w:rPr>
              <w:t>QS</w:t>
            </w:r>
            <w:r>
              <w:rPr>
                <w:rFonts w:hint="eastAsia" w:ascii="微软雅黑" w:hAnsi="微软雅黑" w:eastAsia="微软雅黑" w:cstheme="minorHAnsi"/>
                <w:b/>
                <w:bCs/>
                <w:sz w:val="23"/>
                <w:szCs w:val="23"/>
                <w:lang w:eastAsia="zh-CN"/>
              </w:rPr>
              <w:t>世界排名：世界第17，亚洲第2。</w:t>
            </w:r>
          </w:p>
        </w:tc>
      </w:tr>
    </w:tbl>
    <w:p w14:paraId="13D90D6F">
      <w:pPr>
        <w:spacing w:after="0" w:line="240" w:lineRule="auto"/>
        <w:rPr>
          <w:rFonts w:hint="eastAsia" w:ascii="微软雅黑" w:hAnsi="微软雅黑" w:eastAsia="微软雅黑" w:cs="Calibri"/>
          <w:sz w:val="12"/>
          <w:szCs w:val="12"/>
          <w:lang w:eastAsia="zh-CN"/>
        </w:rPr>
      </w:pP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14:paraId="5D96CBC2">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14:paraId="08E51E9D">
            <w:pPr>
              <w:pStyle w:val="3"/>
              <w:spacing w:before="0" w:after="0" w:line="240" w:lineRule="auto"/>
              <w:rPr>
                <w:rFonts w:hint="eastAsia" w:ascii="微软雅黑" w:hAnsi="微软雅黑" w:eastAsia="微软雅黑" w:cs="Calibri"/>
                <w:color w:val="0071BC"/>
                <w:lang w:eastAsia="zh-CN"/>
              </w:rPr>
            </w:pPr>
            <w:bookmarkStart w:id="32" w:name="_Toc101116701"/>
            <w:bookmarkStart w:id="33" w:name="_Toc176252762"/>
            <w:bookmarkStart w:id="34" w:name="_Toc178389220"/>
            <w:bookmarkStart w:id="35" w:name="_Toc101125524"/>
            <w:bookmarkStart w:id="36" w:name="_Toc101116537"/>
            <w:bookmarkStart w:id="37" w:name="_Toc109804406"/>
            <w:bookmarkStart w:id="38" w:name="_Toc101121343"/>
            <w:bookmarkStart w:id="39" w:name="_Toc109811450"/>
            <w:bookmarkStart w:id="40" w:name="_Toc164069172"/>
            <w:bookmarkStart w:id="41" w:name="_Toc176774223"/>
            <w:bookmarkStart w:id="42" w:name="_Toc160540773"/>
            <w:bookmarkStart w:id="43" w:name="_Toc192013698"/>
            <w:bookmarkStart w:id="44" w:name="_Toc195534954"/>
            <w:bookmarkStart w:id="45" w:name="_Toc190865756"/>
            <w:bookmarkStart w:id="46" w:name="_Toc167348125"/>
            <w:bookmarkStart w:id="47" w:name="_Toc190865727"/>
            <w:bookmarkStart w:id="48" w:name="项目背景" w:colFirst="0" w:colLast="1"/>
            <w:r>
              <w:rPr>
                <w:rFonts w:ascii="微软雅黑" w:hAnsi="微软雅黑" w:eastAsia="微软雅黑" w:cs="Calibri"/>
                <w:color w:val="0071BC"/>
                <w:lang w:eastAsia="zh-CN"/>
              </w:rPr>
              <w:drawing>
                <wp:inline distT="0" distB="0" distL="0" distR="0">
                  <wp:extent cx="243840" cy="251460"/>
                  <wp:effectExtent l="0" t="0" r="381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5"/>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4125" cy="252000"/>
                          </a:xfrm>
                          <a:prstGeom prst="rect">
                            <a:avLst/>
                          </a:prstGeom>
                        </pic:spPr>
                      </pic:pic>
                    </a:graphicData>
                  </a:graphic>
                </wp:inline>
              </w:drawing>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c>
        <w:tc>
          <w:tcPr>
            <w:tcW w:w="9637" w:type="dxa"/>
            <w:vAlign w:val="center"/>
          </w:tcPr>
          <w:p w14:paraId="58D424DB">
            <w:pPr>
              <w:pStyle w:val="3"/>
              <w:spacing w:before="0" w:after="0" w:line="240" w:lineRule="auto"/>
              <w:rPr>
                <w:rFonts w:hint="eastAsia" w:ascii="微软雅黑" w:hAnsi="微软雅黑" w:eastAsia="微软雅黑" w:cs="Calibri"/>
                <w:color w:val="0071BC"/>
                <w:lang w:eastAsia="zh-CN"/>
              </w:rPr>
            </w:pPr>
            <w:bookmarkStart w:id="49" w:name="_项目背景"/>
            <w:bookmarkEnd w:id="49"/>
            <w:bookmarkStart w:id="50" w:name="_Toc195534955"/>
            <w:bookmarkStart w:id="51" w:name="_Toc101121344"/>
            <w:bookmarkStart w:id="52" w:name="_Toc101116702"/>
            <w:r>
              <w:rPr>
                <w:rFonts w:ascii="微软雅黑" w:hAnsi="微软雅黑" w:eastAsia="微软雅黑" w:cs="Calibri"/>
                <w:color w:val="0057B8"/>
                <w:lang w:eastAsia="zh-CN"/>
              </w:rPr>
              <w:t>项目背景</w:t>
            </w:r>
            <w:bookmarkEnd w:id="50"/>
            <w:bookmarkEnd w:id="51"/>
            <w:bookmarkEnd w:id="52"/>
          </w:p>
        </w:tc>
      </w:tr>
      <w:bookmarkEnd w:id="48"/>
    </w:tbl>
    <w:p w14:paraId="7D13C862">
      <w:pPr>
        <w:spacing w:after="0" w:line="240" w:lineRule="auto"/>
        <w:rPr>
          <w:rFonts w:hint="eastAsia" w:ascii="微软雅黑" w:hAnsi="微软雅黑" w:eastAsia="微软雅黑" w:cs="Calibri"/>
          <w:sz w:val="12"/>
          <w:szCs w:val="12"/>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283"/>
        <w:gridCol w:w="8977"/>
      </w:tblGrid>
      <w:tr w14:paraId="18E8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3122" w:hRule="atLeast"/>
        </w:trPr>
        <w:tc>
          <w:tcPr>
            <w:tcW w:w="1276" w:type="dxa"/>
          </w:tcPr>
          <w:p w14:paraId="697C4BAD">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项目亮点</w:t>
            </w:r>
          </w:p>
        </w:tc>
        <w:tc>
          <w:tcPr>
            <w:tcW w:w="8928" w:type="dxa"/>
          </w:tcPr>
          <w:p w14:paraId="0CD0A8B3">
            <w:pPr>
              <w:widowControl w:val="0"/>
              <w:autoSpaceDE w:val="0"/>
              <w:autoSpaceDN w:val="0"/>
              <w:adjustRightInd w:val="0"/>
              <w:spacing w:after="120" w:afterLines="5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为了让大学生有机会在世界一流的名校学习、拓展国际视野、提高学术素养，香港大学主办学院致力于培养跨学科人才，特举办本期访学项目。学员将在香港大学进行多个模块的课堂学习，届时由香港大学教授或业界专家讲授专题课程，课程将采用案例式全英文教学；在课余时间，项目还安排了港大校园、知名企业和政府机构的参访活动，带领学员深入体验东方之珠的城市魅力和文化底蕴。</w:t>
            </w:r>
          </w:p>
          <w:p w14:paraId="7AFB61EA">
            <w:pPr>
              <w:widowControl w:val="0"/>
              <w:autoSpaceDE w:val="0"/>
              <w:autoSpaceDN w:val="0"/>
              <w:adjustRightInd w:val="0"/>
              <w:spacing w:after="120" w:afterLines="50" w:line="240" w:lineRule="auto"/>
              <w:ind w:right="68"/>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项目结束后，</w:t>
            </w:r>
            <w:r>
              <w:rPr>
                <w:rFonts w:hint="eastAsia" w:ascii="微软雅黑" w:hAnsi="微软雅黑" w:eastAsia="微软雅黑" w:cs="Calibri"/>
                <w:sz w:val="23"/>
                <w:szCs w:val="23"/>
                <w:lang w:eastAsia="zh-CN"/>
              </w:rPr>
              <w:t>香港大学主办部门将为每位学员颁发</w:t>
            </w:r>
            <w:r>
              <w:rPr>
                <w:rFonts w:hint="eastAsia" w:ascii="微软雅黑" w:hAnsi="微软雅黑" w:eastAsia="微软雅黑" w:cs="Calibri"/>
                <w:b/>
                <w:bCs/>
                <w:color w:val="0057B8"/>
                <w:sz w:val="23"/>
                <w:szCs w:val="23"/>
                <w:u w:val="single"/>
                <w:lang w:eastAsia="zh-CN"/>
              </w:rPr>
              <w:t>项目结业证书、学业成绩通知、项目推荐信</w:t>
            </w:r>
            <w:r>
              <w:rPr>
                <w:rFonts w:hint="eastAsia" w:ascii="微软雅黑" w:hAnsi="微软雅黑" w:eastAsia="微软雅黑" w:cs="Calibri"/>
                <w:sz w:val="23"/>
                <w:szCs w:val="23"/>
                <w:lang w:eastAsia="zh-CN"/>
              </w:rPr>
              <w:t xml:space="preserve">，为结业汇报优胜团队颁发 </w:t>
            </w:r>
            <w:r>
              <w:rPr>
                <w:rFonts w:hint="eastAsia" w:ascii="微软雅黑" w:hAnsi="微软雅黑" w:eastAsia="微软雅黑" w:cs="Calibri"/>
                <w:b/>
                <w:bCs/>
                <w:color w:val="0057B8"/>
                <w:sz w:val="23"/>
                <w:szCs w:val="23"/>
                <w:u w:val="single"/>
                <w:lang w:eastAsia="zh-CN"/>
              </w:rPr>
              <w:t>最佳小组推荐信</w:t>
            </w:r>
            <w:r>
              <w:rPr>
                <w:rFonts w:hint="eastAsia" w:ascii="微软雅黑" w:hAnsi="微软雅黑" w:eastAsia="微软雅黑" w:cs="Calibri"/>
                <w:sz w:val="23"/>
                <w:szCs w:val="23"/>
                <w:lang w:eastAsia="zh-CN"/>
              </w:rPr>
              <w:t>，课余时间安排学生进行香港院校、企业或机构的参访，带领学生体验香港的城市与企业魅力。</w:t>
            </w:r>
          </w:p>
        </w:tc>
      </w:tr>
      <w:tr w14:paraId="5CC25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tcPr>
          <w:p w14:paraId="7D90934C">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项目历史</w:t>
            </w:r>
          </w:p>
        </w:tc>
        <w:tc>
          <w:tcPr>
            <w:tcW w:w="8928" w:type="dxa"/>
          </w:tcPr>
          <w:p w14:paraId="5A7BDC61">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香港地区项目自 2</w:t>
            </w:r>
            <w:r>
              <w:rPr>
                <w:rFonts w:ascii="微软雅黑" w:hAnsi="微软雅黑" w:eastAsia="微软雅黑" w:cs="Calibri"/>
                <w:sz w:val="23"/>
                <w:szCs w:val="23"/>
                <w:lang w:eastAsia="zh-CN"/>
              </w:rPr>
              <w:t xml:space="preserve">014 </w:t>
            </w:r>
            <w:r>
              <w:rPr>
                <w:rFonts w:hint="eastAsia" w:ascii="微软雅黑" w:hAnsi="微软雅黑" w:eastAsia="微软雅黑" w:cs="Calibri"/>
                <w:sz w:val="23"/>
                <w:szCs w:val="23"/>
                <w:lang w:eastAsia="zh-CN"/>
              </w:rPr>
              <w:t>年启动以来，已连</w:t>
            </w:r>
            <w:bookmarkStart w:id="104" w:name="_GoBack"/>
            <w:bookmarkEnd w:id="104"/>
            <w:r>
              <w:rPr>
                <w:rFonts w:hint="eastAsia" w:ascii="微软雅黑" w:hAnsi="微软雅黑" w:eastAsia="微软雅黑" w:cs="Calibri"/>
                <w:sz w:val="23"/>
                <w:szCs w:val="23"/>
                <w:lang w:eastAsia="zh-CN"/>
              </w:rPr>
              <w:t>续举办</w:t>
            </w:r>
            <w:r>
              <w:rPr>
                <w:rFonts w:hint="eastAsia" w:ascii="微软雅黑" w:hAnsi="微软雅黑" w:eastAsia="微软雅黑" w:cs="Calibri"/>
                <w:b/>
                <w:bCs/>
                <w:color w:val="0057B8"/>
                <w:sz w:val="23"/>
                <w:szCs w:val="23"/>
                <w:u w:val="single"/>
                <w:lang w:eastAsia="zh-CN"/>
              </w:rPr>
              <w:t>1</w:t>
            </w:r>
            <w:r>
              <w:rPr>
                <w:rFonts w:ascii="微软雅黑" w:hAnsi="微软雅黑" w:eastAsia="微软雅黑" w:cs="Calibri"/>
                <w:b/>
                <w:bCs/>
                <w:color w:val="0057B8"/>
                <w:sz w:val="23"/>
                <w:szCs w:val="23"/>
                <w:u w:val="single"/>
                <w:lang w:eastAsia="zh-CN"/>
              </w:rPr>
              <w:t>1</w:t>
            </w:r>
            <w:r>
              <w:rPr>
                <w:rFonts w:hint="eastAsia" w:ascii="微软雅黑" w:hAnsi="微软雅黑" w:eastAsia="微软雅黑" w:cs="Calibri"/>
                <w:b/>
                <w:bCs/>
                <w:color w:val="0057B8"/>
                <w:sz w:val="23"/>
                <w:szCs w:val="23"/>
                <w:u w:val="single"/>
                <w:lang w:eastAsia="zh-CN"/>
              </w:rPr>
              <w:t>年</w:t>
            </w:r>
            <w:r>
              <w:rPr>
                <w:rFonts w:hint="eastAsia" w:ascii="微软雅黑" w:hAnsi="微软雅黑" w:eastAsia="微软雅黑" w:cs="Calibri"/>
                <w:sz w:val="23"/>
                <w:szCs w:val="23"/>
                <w:lang w:eastAsia="zh-CN"/>
              </w:rPr>
              <w:t>，往期学员人数已超过</w:t>
            </w:r>
            <w:r>
              <w:rPr>
                <w:rFonts w:ascii="微软雅黑" w:hAnsi="微软雅黑" w:eastAsia="微软雅黑" w:cs="Calibri"/>
                <w:b/>
                <w:bCs/>
                <w:color w:val="0057B8"/>
                <w:sz w:val="23"/>
                <w:szCs w:val="23"/>
                <w:u w:val="single"/>
                <w:lang w:eastAsia="zh-CN"/>
              </w:rPr>
              <w:t>1</w:t>
            </w:r>
            <w:r>
              <w:rPr>
                <w:rFonts w:hint="eastAsia" w:ascii="微软雅黑" w:hAnsi="微软雅黑" w:eastAsia="微软雅黑" w:cs="Calibri"/>
                <w:b/>
                <w:bCs/>
                <w:color w:val="0057B8"/>
                <w:sz w:val="23"/>
                <w:szCs w:val="23"/>
                <w:u w:val="single"/>
                <w:lang w:eastAsia="zh-CN"/>
              </w:rPr>
              <w:t>4000人</w:t>
            </w:r>
            <w:r>
              <w:rPr>
                <w:rFonts w:hint="eastAsia" w:ascii="微软雅黑" w:hAnsi="微软雅黑" w:eastAsia="微软雅黑" w:cs="Calibri"/>
                <w:sz w:val="23"/>
                <w:szCs w:val="23"/>
                <w:lang w:eastAsia="zh-CN"/>
              </w:rPr>
              <w:t>，来自</w:t>
            </w:r>
            <w:r>
              <w:rPr>
                <w:rFonts w:ascii="微软雅黑" w:hAnsi="微软雅黑" w:eastAsia="微软雅黑" w:cs="Calibri"/>
                <w:b/>
                <w:bCs/>
                <w:color w:val="0057B8"/>
                <w:sz w:val="23"/>
                <w:szCs w:val="23"/>
                <w:u w:val="single"/>
                <w:lang w:eastAsia="zh-CN"/>
              </w:rPr>
              <w:t>200</w:t>
            </w:r>
            <w:r>
              <w:rPr>
                <w:rFonts w:hint="eastAsia" w:ascii="微软雅黑" w:hAnsi="微软雅黑" w:eastAsia="微软雅黑" w:cs="Calibri"/>
                <w:b/>
                <w:bCs/>
                <w:color w:val="0057B8"/>
                <w:sz w:val="23"/>
                <w:szCs w:val="23"/>
                <w:u w:val="single"/>
                <w:lang w:eastAsia="zh-CN"/>
              </w:rPr>
              <w:t>所大学</w:t>
            </w:r>
            <w:r>
              <w:rPr>
                <w:rFonts w:hint="eastAsia" w:ascii="微软雅黑" w:hAnsi="微软雅黑" w:eastAsia="微软雅黑" w:cs="Calibri"/>
                <w:sz w:val="23"/>
                <w:szCs w:val="23"/>
                <w:lang w:eastAsia="zh-CN"/>
              </w:rPr>
              <w:t>。包括绝大部分省市的双一流高校（含9</w:t>
            </w:r>
            <w:r>
              <w:rPr>
                <w:rFonts w:ascii="微软雅黑" w:hAnsi="微软雅黑" w:eastAsia="微软雅黑" w:cs="Calibri"/>
                <w:sz w:val="23"/>
                <w:szCs w:val="23"/>
                <w:lang w:eastAsia="zh-CN"/>
              </w:rPr>
              <w:t>85</w:t>
            </w:r>
            <w:r>
              <w:rPr>
                <w:rFonts w:hint="eastAsia" w:ascii="微软雅黑" w:hAnsi="微软雅黑" w:eastAsia="微软雅黑" w:cs="Calibri"/>
                <w:sz w:val="23"/>
                <w:szCs w:val="23"/>
                <w:lang w:eastAsia="zh-CN"/>
              </w:rPr>
              <w:t>及2</w:t>
            </w:r>
            <w:r>
              <w:rPr>
                <w:rFonts w:ascii="微软雅黑" w:hAnsi="微软雅黑" w:eastAsia="微软雅黑" w:cs="Calibri"/>
                <w:sz w:val="23"/>
                <w:szCs w:val="23"/>
                <w:lang w:eastAsia="zh-CN"/>
              </w:rPr>
              <w:t>11</w:t>
            </w:r>
            <w:r>
              <w:rPr>
                <w:rFonts w:hint="eastAsia" w:ascii="微软雅黑" w:hAnsi="微软雅黑" w:eastAsia="微软雅黑" w:cs="Calibri"/>
                <w:sz w:val="23"/>
                <w:szCs w:val="23"/>
                <w:lang w:eastAsia="zh-CN"/>
              </w:rPr>
              <w:t>高校）。</w:t>
            </w:r>
          </w:p>
        </w:tc>
      </w:tr>
    </w:tbl>
    <w:p w14:paraId="2948A745">
      <w:pPr>
        <w:spacing w:after="0" w:line="240" w:lineRule="auto"/>
        <w:rPr>
          <w:rFonts w:hint="eastAsia" w:ascii="微软雅黑" w:hAnsi="微软雅黑" w:eastAsia="微软雅黑" w:cs="Calibri"/>
          <w:sz w:val="12"/>
          <w:szCs w:val="12"/>
          <w:lang w:eastAsia="zh-CN"/>
        </w:rPr>
      </w:pPr>
    </w:p>
    <w:p w14:paraId="2EFDAAAD">
      <w:pPr>
        <w:spacing w:after="0" w:line="240" w:lineRule="auto"/>
        <w:rPr>
          <w:rFonts w:hint="eastAsia" w:ascii="微软雅黑" w:hAnsi="微软雅黑" w:eastAsia="微软雅黑" w:cstheme="minorHAnsi"/>
          <w:sz w:val="12"/>
          <w:szCs w:val="12"/>
          <w:lang w:eastAsia="zh-CN"/>
        </w:rPr>
      </w:pPr>
    </w:p>
    <w:p w14:paraId="3997CD0F">
      <w:pPr>
        <w:spacing w:after="160" w:line="259" w:lineRule="auto"/>
        <w:rPr>
          <w:rFonts w:hint="eastAsia" w:ascii="微软雅黑" w:hAnsi="微软雅黑" w:eastAsia="微软雅黑"/>
          <w:b/>
          <w:bCs/>
          <w:sz w:val="10"/>
          <w:szCs w:val="10"/>
          <w:lang w:eastAsia="zh-CN"/>
        </w:rPr>
      </w:pPr>
      <w:bookmarkStart w:id="53" w:name="_Toc100669416"/>
      <w:bookmarkStart w:id="54" w:name="_Toc109811452"/>
      <w:bookmarkStart w:id="55" w:name="_Toc109804408"/>
      <w:bookmarkStart w:id="56" w:name="_Toc101125526"/>
      <w:bookmarkStart w:id="57" w:name="_Toc100705541"/>
      <w:r>
        <w:rPr>
          <w:rFonts w:ascii="微软雅黑" w:hAnsi="微软雅黑" w:eastAsia="微软雅黑"/>
          <w:b/>
          <w:bCs/>
          <w:sz w:val="10"/>
          <w:szCs w:val="10"/>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14:paraId="24C565F0">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14:paraId="793B9A4C">
            <w:pPr>
              <w:spacing w:after="0" w:line="240" w:lineRule="auto"/>
              <w:jc w:val="both"/>
              <w:rPr>
                <w:rFonts w:eastAsiaTheme="minorEastAsia"/>
              </w:rPr>
            </w:pPr>
            <w:bookmarkStart w:id="58" w:name="课程概况" w:colFirst="0" w:colLast="1"/>
            <w:r>
              <w:rPr>
                <w:rFonts w:eastAsiaTheme="minorEastAsia"/>
              </w:rPr>
              <w:drawing>
                <wp:inline distT="0" distB="0" distL="0" distR="0">
                  <wp:extent cx="251460" cy="251460"/>
                  <wp:effectExtent l="0" t="0" r="0"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2000" cy="252000"/>
                          </a:xfrm>
                          <a:prstGeom prst="rect">
                            <a:avLst/>
                          </a:prstGeom>
                        </pic:spPr>
                      </pic:pic>
                    </a:graphicData>
                  </a:graphic>
                </wp:inline>
              </w:drawing>
            </w:r>
            <w:bookmarkEnd w:id="53"/>
            <w:bookmarkEnd w:id="54"/>
            <w:bookmarkEnd w:id="55"/>
            <w:bookmarkEnd w:id="56"/>
            <w:bookmarkEnd w:id="57"/>
          </w:p>
        </w:tc>
        <w:tc>
          <w:tcPr>
            <w:tcW w:w="9637" w:type="dxa"/>
            <w:vAlign w:val="center"/>
          </w:tcPr>
          <w:p w14:paraId="7E9B3ECE">
            <w:pPr>
              <w:pStyle w:val="3"/>
              <w:spacing w:before="0" w:after="0" w:line="240" w:lineRule="auto"/>
            </w:pPr>
            <w:bookmarkStart w:id="59" w:name="_课程概况"/>
            <w:bookmarkEnd w:id="59"/>
            <w:bookmarkStart w:id="60" w:name="_Toc195534957"/>
            <w:r>
              <w:rPr>
                <w:rFonts w:ascii="微软雅黑" w:hAnsi="微软雅黑" w:eastAsia="微软雅黑" w:cs="Calibri"/>
                <w:color w:val="0057B8"/>
                <w:lang w:eastAsia="zh-CN"/>
              </w:rPr>
              <w:t>课程概况</w:t>
            </w:r>
            <w:bookmarkEnd w:id="60"/>
          </w:p>
        </w:tc>
      </w:tr>
      <w:bookmarkEnd w:id="58"/>
    </w:tbl>
    <w:p w14:paraId="3629B618">
      <w:pPr>
        <w:spacing w:after="0" w:line="240" w:lineRule="auto"/>
        <w:rPr>
          <w:rFonts w:hint="eastAsia" w:ascii="微软雅黑" w:hAnsi="微软雅黑" w:eastAsia="微软雅黑" w:cs="Calibri"/>
          <w:sz w:val="23"/>
          <w:szCs w:val="23"/>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760"/>
        <w:gridCol w:w="8500"/>
      </w:tblGrid>
      <w:tr w14:paraId="598BC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6FE194A4">
            <w:pPr>
              <w:spacing w:after="0" w:line="240" w:lineRule="auto"/>
              <w:rPr>
                <w:rFonts w:hint="eastAsia" w:ascii="微软雅黑" w:hAnsi="微软雅黑" w:eastAsia="微软雅黑" w:cs="Calibri"/>
                <w:b/>
                <w:bCs/>
                <w:color w:val="0057B8"/>
                <w:sz w:val="23"/>
                <w:szCs w:val="23"/>
              </w:rPr>
            </w:pPr>
            <w:r>
              <w:rPr>
                <w:rFonts w:ascii="微软雅黑" w:hAnsi="微软雅黑" w:eastAsia="微软雅黑" w:cs="Calibri"/>
                <w:b/>
                <w:bCs/>
                <w:color w:val="0057B8"/>
                <w:spacing w:val="1"/>
                <w:sz w:val="23"/>
                <w:szCs w:val="23"/>
                <w:lang w:eastAsia="zh-CN"/>
              </w:rPr>
              <w:t>授课语言</w:t>
            </w:r>
          </w:p>
        </w:tc>
        <w:tc>
          <w:tcPr>
            <w:tcW w:w="8454" w:type="dxa"/>
          </w:tcPr>
          <w:p w14:paraId="3C1054A3">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英文授课</w:t>
            </w:r>
          </w:p>
        </w:tc>
      </w:tr>
      <w:tr w14:paraId="08183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701E1001">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授课地点</w:t>
            </w:r>
          </w:p>
        </w:tc>
        <w:tc>
          <w:tcPr>
            <w:tcW w:w="8454" w:type="dxa"/>
          </w:tcPr>
          <w:p w14:paraId="4C58DCB7">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香港大学线下授课</w:t>
            </w:r>
          </w:p>
        </w:tc>
      </w:tr>
      <w:tr w14:paraId="55402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73CA8E73">
            <w:pPr>
              <w:spacing w:after="0" w:line="240" w:lineRule="auto"/>
              <w:rPr>
                <w:rFonts w:hint="eastAsia" w:ascii="微软雅黑" w:hAnsi="微软雅黑" w:eastAsia="微软雅黑" w:cs="Calibri"/>
                <w:b/>
                <w:bCs/>
                <w:color w:val="0057B8"/>
                <w:sz w:val="23"/>
                <w:szCs w:val="23"/>
              </w:rPr>
            </w:pPr>
            <w:r>
              <w:rPr>
                <w:rFonts w:ascii="微软雅黑" w:hAnsi="微软雅黑" w:eastAsia="微软雅黑" w:cs="Calibri"/>
                <w:b/>
                <w:bCs/>
                <w:color w:val="0057B8"/>
                <w:spacing w:val="1"/>
                <w:sz w:val="23"/>
                <w:szCs w:val="23"/>
                <w:lang w:eastAsia="zh-CN"/>
              </w:rPr>
              <w:t>项目概览</w:t>
            </w:r>
          </w:p>
        </w:tc>
        <w:tc>
          <w:tcPr>
            <w:tcW w:w="8454" w:type="dxa"/>
          </w:tcPr>
          <w:p w14:paraId="3CC7BA3A">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项目涵盖香港大学精选课程、名校交流、机构参访、结业比赛等内容，最大程度的让学员在短时间体验港大的学术特色、品味香港的城市魅力。</w:t>
            </w:r>
          </w:p>
        </w:tc>
      </w:tr>
      <w:tr w14:paraId="3FA7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73EC5EFF">
            <w:pPr>
              <w:spacing w:after="0" w:line="240" w:lineRule="auto"/>
              <w:rPr>
                <w:rFonts w:hint="eastAsia"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申请对象</w:t>
            </w:r>
          </w:p>
        </w:tc>
        <w:tc>
          <w:tcPr>
            <w:tcW w:w="8454" w:type="dxa"/>
          </w:tcPr>
          <w:p w14:paraId="4E0562AF">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福建医科大学</w:t>
            </w:r>
            <w:r>
              <w:rPr>
                <w:rFonts w:ascii="微软雅黑" w:hAnsi="微软雅黑" w:eastAsia="微软雅黑" w:cs="Calibri"/>
                <w:sz w:val="23"/>
                <w:szCs w:val="23"/>
                <w:lang w:eastAsia="zh-CN"/>
              </w:rPr>
              <w:t>在读本科生、研究生</w:t>
            </w:r>
          </w:p>
        </w:tc>
      </w:tr>
      <w:tr w14:paraId="30D8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63CD7386">
            <w:pPr>
              <w:spacing w:after="0" w:line="240" w:lineRule="auto"/>
              <w:rPr>
                <w:rFonts w:hint="eastAsia"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录取人数</w:t>
            </w:r>
          </w:p>
        </w:tc>
        <w:tc>
          <w:tcPr>
            <w:tcW w:w="8454" w:type="dxa"/>
          </w:tcPr>
          <w:p w14:paraId="5BD5B6F1">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通常每班</w:t>
            </w:r>
            <w:r>
              <w:rPr>
                <w:rFonts w:hint="eastAsia" w:ascii="微软雅黑" w:hAnsi="微软雅黑" w:eastAsia="微软雅黑" w:cs="Calibri"/>
                <w:sz w:val="23"/>
                <w:szCs w:val="23"/>
                <w:lang w:eastAsia="zh-CN"/>
              </w:rPr>
              <w:t xml:space="preserve"> </w:t>
            </w:r>
            <w:r>
              <w:rPr>
                <w:rFonts w:ascii="微软雅黑" w:hAnsi="微软雅黑" w:eastAsia="微软雅黑" w:cs="Calibri"/>
                <w:sz w:val="23"/>
                <w:szCs w:val="23"/>
                <w:lang w:eastAsia="zh-CN"/>
              </w:rPr>
              <w:t>40 人</w:t>
            </w:r>
            <w:r>
              <w:rPr>
                <w:rFonts w:hint="eastAsia" w:ascii="微软雅黑" w:hAnsi="微软雅黑" w:eastAsia="微软雅黑" w:cs="Calibri"/>
                <w:sz w:val="23"/>
                <w:szCs w:val="23"/>
                <w:lang w:eastAsia="zh-CN"/>
              </w:rPr>
              <w:t>左右，不低于30人</w:t>
            </w:r>
          </w:p>
        </w:tc>
      </w:tr>
      <w:tr w14:paraId="0F81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7C25E6FB">
            <w:pPr>
              <w:spacing w:after="0" w:line="240" w:lineRule="auto"/>
              <w:rPr>
                <w:rFonts w:hint="eastAsia"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专业课程</w:t>
            </w:r>
          </w:p>
        </w:tc>
        <w:tc>
          <w:tcPr>
            <w:tcW w:w="8454" w:type="dxa"/>
          </w:tcPr>
          <w:p w14:paraId="551B3307">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项目将开设</w:t>
            </w:r>
            <w:r>
              <w:rPr>
                <w:rFonts w:hint="eastAsia" w:ascii="微软雅黑" w:hAnsi="微软雅黑" w:eastAsia="微软雅黑" w:cs="Calibri"/>
                <w:sz w:val="23"/>
                <w:szCs w:val="23"/>
                <w:lang w:eastAsia="zh-CN"/>
              </w:rPr>
              <w:t>“医学与生命科学</w:t>
            </w:r>
            <w:r>
              <w:rPr>
                <w:rFonts w:ascii="微软雅黑" w:hAnsi="微软雅黑" w:eastAsia="微软雅黑" w:cs="Calibri"/>
                <w:sz w:val="23"/>
                <w:szCs w:val="23"/>
                <w:lang w:eastAsia="zh-CN"/>
              </w:rPr>
              <w:t>”</w:t>
            </w:r>
            <w:r>
              <w:rPr>
                <w:rFonts w:ascii="微软雅黑" w:hAnsi="微软雅黑" w:eastAsia="微软雅黑" w:cs="Calibri"/>
                <w:bCs/>
                <w:sz w:val="23"/>
                <w:szCs w:val="23"/>
                <w:lang w:eastAsia="zh-CN"/>
              </w:rPr>
              <w:t>主题</w:t>
            </w:r>
            <w:r>
              <w:rPr>
                <w:rFonts w:hint="eastAsia" w:ascii="微软雅黑" w:hAnsi="微软雅黑" w:eastAsia="微软雅黑" w:cs="Calibri"/>
                <w:bCs/>
                <w:sz w:val="23"/>
                <w:szCs w:val="23"/>
                <w:lang w:eastAsia="zh-CN"/>
              </w:rPr>
              <w:t>，</w:t>
            </w:r>
            <w:r>
              <w:rPr>
                <w:rFonts w:ascii="微软雅黑" w:hAnsi="微软雅黑" w:eastAsia="微软雅黑" w:cs="Calibri"/>
                <w:bCs/>
                <w:sz w:val="23"/>
                <w:szCs w:val="23"/>
                <w:lang w:eastAsia="zh-CN"/>
              </w:rPr>
              <w:t>由该领域的</w:t>
            </w:r>
            <w:r>
              <w:rPr>
                <w:rFonts w:hint="eastAsia" w:ascii="微软雅黑" w:hAnsi="微软雅黑" w:eastAsia="微软雅黑" w:cs="Calibri"/>
                <w:bCs/>
                <w:sz w:val="23"/>
                <w:szCs w:val="23"/>
                <w:lang w:eastAsia="zh-CN"/>
              </w:rPr>
              <w:t>知名学者或业界专家</w:t>
            </w:r>
            <w:r>
              <w:rPr>
                <w:rFonts w:ascii="微软雅黑" w:hAnsi="微软雅黑" w:eastAsia="微软雅黑" w:cs="Calibri"/>
                <w:bCs/>
                <w:sz w:val="23"/>
                <w:szCs w:val="23"/>
                <w:lang w:eastAsia="zh-CN"/>
              </w:rPr>
              <w:t>执教。</w:t>
            </w:r>
            <w:r>
              <w:rPr>
                <w:rFonts w:hint="eastAsia" w:ascii="微软雅黑" w:hAnsi="微软雅黑" w:eastAsia="微软雅黑" w:cs="Calibri"/>
                <w:bCs/>
                <w:sz w:val="23"/>
                <w:szCs w:val="23"/>
                <w:lang w:eastAsia="zh-CN"/>
              </w:rPr>
              <w:t>香港</w:t>
            </w:r>
            <w:r>
              <w:rPr>
                <w:rFonts w:ascii="微软雅黑" w:hAnsi="微软雅黑" w:eastAsia="微软雅黑" w:cs="Calibri"/>
                <w:bCs/>
                <w:sz w:val="23"/>
                <w:szCs w:val="23"/>
                <w:lang w:eastAsia="zh-CN"/>
              </w:rPr>
              <w:t>大学的师资均享有崇高的学术声誉。</w:t>
            </w:r>
          </w:p>
        </w:tc>
      </w:tr>
      <w:tr w14:paraId="2B02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5DFABFC4">
            <w:pPr>
              <w:spacing w:after="0" w:line="240" w:lineRule="auto"/>
              <w:rPr>
                <w:rFonts w:hint="eastAsia"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结业比赛</w:t>
            </w:r>
          </w:p>
        </w:tc>
        <w:tc>
          <w:tcPr>
            <w:tcW w:w="8454" w:type="dxa"/>
          </w:tcPr>
          <w:p w14:paraId="4EC6CA72">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ascii="微软雅黑" w:hAnsi="微软雅黑" w:eastAsia="微软雅黑" w:cs="Calibri"/>
                <w:b/>
                <w:color w:val="0057B8"/>
                <w:sz w:val="23"/>
                <w:szCs w:val="23"/>
                <w:lang w:eastAsia="zh-CN"/>
              </w:rPr>
              <w:t>课题准备</w:t>
            </w:r>
            <w:r>
              <w:rPr>
                <w:rFonts w:hint="eastAsia" w:ascii="微软雅黑" w:hAnsi="微软雅黑" w:eastAsia="微软雅黑" w:cs="Calibri"/>
                <w:b/>
                <w:color w:val="0057B8"/>
                <w:sz w:val="23"/>
                <w:szCs w:val="23"/>
                <w:lang w:eastAsia="zh-CN"/>
              </w:rPr>
              <w:t xml:space="preserve"> </w:t>
            </w:r>
            <w:r>
              <w:rPr>
                <w:rFonts w:hint="eastAsia" w:ascii="微软雅黑" w:hAnsi="微软雅黑" w:eastAsia="微软雅黑" w:cs="Calibri"/>
                <w:bCs/>
                <w:sz w:val="23"/>
                <w:szCs w:val="23"/>
                <w:lang w:eastAsia="zh-CN"/>
              </w:rPr>
              <w:t>课程会安排和主题相关的项目研究和结业比赛。项目开始，主办学院会发布相关结业题目，学员在学习专业课程的同时，需要以小组为单位，收集资料并头脑风暴完成本组课题内容；</w:t>
            </w:r>
          </w:p>
          <w:p w14:paraId="779BB1D8">
            <w:pPr>
              <w:widowControl w:val="0"/>
              <w:autoSpaceDE w:val="0"/>
              <w:autoSpaceDN w:val="0"/>
              <w:adjustRightInd w:val="0"/>
              <w:spacing w:after="0" w:line="240" w:lineRule="auto"/>
              <w:ind w:right="68"/>
              <w:jc w:val="both"/>
              <w:rPr>
                <w:rFonts w:hint="eastAsia" w:ascii="微软雅黑" w:hAnsi="微软雅黑" w:eastAsia="微软雅黑" w:cs="Calibri"/>
                <w:b/>
                <w:color w:val="0057B8"/>
                <w:sz w:val="23"/>
                <w:szCs w:val="23"/>
                <w:lang w:eastAsia="zh-CN"/>
              </w:rPr>
            </w:pPr>
            <w:r>
              <w:rPr>
                <w:rFonts w:ascii="微软雅黑" w:hAnsi="微软雅黑" w:eastAsia="微软雅黑" w:cs="Calibri"/>
                <w:b/>
                <w:color w:val="0057B8"/>
                <w:sz w:val="23"/>
                <w:szCs w:val="23"/>
                <w:lang w:eastAsia="zh-CN"/>
              </w:rPr>
              <w:t>成果展示</w:t>
            </w:r>
            <w:r>
              <w:rPr>
                <w:rFonts w:hint="eastAsia" w:ascii="微软雅黑" w:hAnsi="微软雅黑" w:eastAsia="微软雅黑" w:cs="Calibri"/>
                <w:b/>
                <w:color w:val="0057B8"/>
                <w:sz w:val="23"/>
                <w:szCs w:val="23"/>
                <w:lang w:eastAsia="zh-CN"/>
              </w:rPr>
              <w:t xml:space="preserve"> </w:t>
            </w:r>
            <w:r>
              <w:rPr>
                <w:rFonts w:hint="eastAsia" w:ascii="微软雅黑" w:hAnsi="微软雅黑" w:eastAsia="微软雅黑" w:cs="Calibri"/>
                <w:bCs/>
                <w:sz w:val="23"/>
                <w:szCs w:val="23"/>
                <w:lang w:eastAsia="zh-CN"/>
              </w:rPr>
              <w:t>结业比赛当天，学员将以小组为单位，通过P</w:t>
            </w:r>
            <w:r>
              <w:rPr>
                <w:rFonts w:ascii="微软雅黑" w:hAnsi="微软雅黑" w:eastAsia="微软雅黑" w:cs="Calibri"/>
                <w:bCs/>
                <w:sz w:val="23"/>
                <w:szCs w:val="23"/>
                <w:lang w:eastAsia="zh-CN"/>
              </w:rPr>
              <w:t>PT</w:t>
            </w:r>
            <w:r>
              <w:rPr>
                <w:rFonts w:hint="eastAsia" w:ascii="微软雅黑" w:hAnsi="微软雅黑" w:eastAsia="微软雅黑" w:cs="Calibri"/>
                <w:bCs/>
                <w:sz w:val="23"/>
                <w:szCs w:val="23"/>
                <w:lang w:eastAsia="zh-CN"/>
              </w:rPr>
              <w:t>和全英文演讲向评委进行成果及方案展示并进行答辩。授课教授将担任结业评委，进行提问、点评并选拔优胜小组。</w:t>
            </w:r>
          </w:p>
        </w:tc>
      </w:tr>
      <w:tr w14:paraId="0DBC7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50" w:type="dxa"/>
          </w:tcPr>
          <w:p w14:paraId="68225AF2">
            <w:pPr>
              <w:spacing w:after="0" w:line="240" w:lineRule="auto"/>
              <w:rPr>
                <w:rFonts w:hint="eastAsia" w:ascii="微软雅黑" w:hAnsi="微软雅黑" w:eastAsia="微软雅黑" w:cs="Calibri"/>
                <w:b/>
                <w:bCs/>
                <w:color w:val="0057B8"/>
                <w:spacing w:val="1"/>
                <w:sz w:val="23"/>
                <w:szCs w:val="23"/>
                <w:lang w:eastAsia="zh-CN"/>
              </w:rPr>
            </w:pPr>
          </w:p>
        </w:tc>
        <w:tc>
          <w:tcPr>
            <w:tcW w:w="8454" w:type="dxa"/>
          </w:tcPr>
          <w:p w14:paraId="0907DD2B">
            <w:pPr>
              <w:widowControl w:val="0"/>
              <w:autoSpaceDE w:val="0"/>
              <w:autoSpaceDN w:val="0"/>
              <w:adjustRightInd w:val="0"/>
              <w:spacing w:after="0" w:line="240" w:lineRule="auto"/>
              <w:ind w:right="68"/>
              <w:jc w:val="both"/>
              <w:rPr>
                <w:rFonts w:hint="eastAsia" w:ascii="微软雅黑" w:hAnsi="微软雅黑" w:eastAsia="微软雅黑" w:cs="Calibri"/>
                <w:b/>
                <w:color w:val="0057B8"/>
                <w:sz w:val="23"/>
                <w:szCs w:val="23"/>
                <w:lang w:eastAsia="zh-CN"/>
              </w:rPr>
            </w:pPr>
            <w:r>
              <w:drawing>
                <wp:inline distT="0" distB="0" distL="0" distR="0">
                  <wp:extent cx="5260340" cy="1254760"/>
                  <wp:effectExtent l="0" t="0" r="0" b="2540"/>
                  <wp:docPr id="243456597" name="图片 24345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56597" name="图片 243456597"/>
                          <pic:cNvPicPr>
                            <a:picLocks noChangeAspect="1"/>
                          </pic:cNvPicPr>
                        </pic:nvPicPr>
                        <pic:blipFill>
                          <a:blip r:embed="rId17"/>
                          <a:stretch>
                            <a:fillRect/>
                          </a:stretch>
                        </pic:blipFill>
                        <pic:spPr>
                          <a:xfrm>
                            <a:off x="0" y="0"/>
                            <a:ext cx="5299153" cy="1264503"/>
                          </a:xfrm>
                          <a:prstGeom prst="rect">
                            <a:avLst/>
                          </a:prstGeom>
                        </pic:spPr>
                      </pic:pic>
                    </a:graphicData>
                  </a:graphic>
                </wp:inline>
              </w:drawing>
            </w:r>
          </w:p>
        </w:tc>
      </w:tr>
    </w:tbl>
    <w:p w14:paraId="72F969EF">
      <w:pPr>
        <w:spacing w:after="160" w:line="259" w:lineRule="auto"/>
        <w:rPr>
          <w:rFonts w:hint="eastAsia" w:ascii="微软雅黑" w:hAnsi="微软雅黑" w:eastAsia="微软雅黑" w:cs="Calibri"/>
          <w:sz w:val="23"/>
          <w:szCs w:val="23"/>
          <w:lang w:eastAsia="zh-CN"/>
        </w:rPr>
      </w:pPr>
      <w:bookmarkStart w:id="61" w:name="_证书及成绩单"/>
      <w:bookmarkEnd w:id="61"/>
    </w:p>
    <w:p w14:paraId="434FB854">
      <w:pPr>
        <w:spacing w:after="160" w:line="259" w:lineRule="auto"/>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14:paraId="6D5CAA6F">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14:paraId="6561DCA0">
            <w:pPr>
              <w:spacing w:after="0" w:line="240" w:lineRule="auto"/>
              <w:rPr>
                <w:rFonts w:eastAsiaTheme="minorEastAsia"/>
              </w:rPr>
            </w:pPr>
            <w:r>
              <w:rPr>
                <w:rFonts w:eastAsiaTheme="minorEastAsia"/>
              </w:rPr>
              <w:drawing>
                <wp:inline distT="0" distB="0" distL="0" distR="0">
                  <wp:extent cx="251460" cy="251460"/>
                  <wp:effectExtent l="0" t="0" r="0" b="0"/>
                  <wp:docPr id="769120355" name="图形 76912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0355" name="图形 769120355"/>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2000" cy="252000"/>
                          </a:xfrm>
                          <a:prstGeom prst="rect">
                            <a:avLst/>
                          </a:prstGeom>
                        </pic:spPr>
                      </pic:pic>
                    </a:graphicData>
                  </a:graphic>
                </wp:inline>
              </w:drawing>
            </w:r>
          </w:p>
        </w:tc>
        <w:tc>
          <w:tcPr>
            <w:tcW w:w="9637" w:type="dxa"/>
            <w:vAlign w:val="center"/>
          </w:tcPr>
          <w:p w14:paraId="7659C80E">
            <w:pPr>
              <w:pStyle w:val="3"/>
              <w:spacing w:before="0" w:after="0" w:line="240" w:lineRule="auto"/>
            </w:pPr>
            <w:bookmarkStart w:id="62" w:name="_Toc195534958"/>
            <w:bookmarkStart w:id="63" w:name="_Toc176771827"/>
            <w:r>
              <w:rPr>
                <w:rFonts w:hint="eastAsia" w:ascii="微软雅黑" w:hAnsi="微软雅黑" w:eastAsia="微软雅黑" w:cs="Calibri"/>
                <w:color w:val="005EB8"/>
                <w:lang w:eastAsia="zh-CN"/>
              </w:rPr>
              <w:t>参访交流</w:t>
            </w:r>
            <w:bookmarkEnd w:id="62"/>
            <w:bookmarkEnd w:id="63"/>
          </w:p>
        </w:tc>
      </w:tr>
    </w:tbl>
    <w:p w14:paraId="17034D27">
      <w:pPr>
        <w:spacing w:after="0" w:line="240" w:lineRule="auto"/>
        <w:rPr>
          <w:rFonts w:hint="eastAsia" w:ascii="微软雅黑" w:hAnsi="微软雅黑" w:eastAsia="微软雅黑" w:cs="Calibri"/>
          <w:sz w:val="23"/>
          <w:szCs w:val="23"/>
          <w:lang w:eastAsia="zh-CN"/>
        </w:rPr>
      </w:pPr>
    </w:p>
    <w:p w14:paraId="74B38923">
      <w:pPr>
        <w:spacing w:after="0" w:line="240" w:lineRule="auto"/>
        <w:rPr>
          <w:rFonts w:hint="eastAsia" w:ascii="微软雅黑" w:hAnsi="微软雅黑" w:eastAsia="微软雅黑" w:cs="Calibri"/>
          <w:sz w:val="23"/>
          <w:szCs w:val="23"/>
          <w:lang w:eastAsia="zh-CN"/>
        </w:rPr>
      </w:pPr>
      <w:r>
        <w:rPr>
          <w:rFonts w:ascii="微软雅黑" w:hAnsi="微软雅黑" w:eastAsia="微软雅黑"/>
          <w:sz w:val="23"/>
          <w:szCs w:val="23"/>
        </w:rPr>
        <w:drawing>
          <wp:inline distT="0" distB="0" distL="0" distR="0">
            <wp:extent cx="6479540" cy="1576070"/>
            <wp:effectExtent l="0" t="0" r="0" b="5080"/>
            <wp:docPr id="2139729006" name="图片 21397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29006" name="图片 213972900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0" cy="1576214"/>
                    </a:xfrm>
                    <a:prstGeom prst="rect">
                      <a:avLst/>
                    </a:prstGeom>
                    <a:noFill/>
                    <a:ln>
                      <a:noFill/>
                    </a:ln>
                  </pic:spPr>
                </pic:pic>
              </a:graphicData>
            </a:graphic>
          </wp:inline>
        </w:drawing>
      </w:r>
    </w:p>
    <w:p w14:paraId="26A0F7DB">
      <w:pPr>
        <w:spacing w:after="0" w:line="240" w:lineRule="auto"/>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项目期间将组织学员参访香港知名企业、政府机构或高等学府，深入了解香港的历史、人文、经济与科技发展，部分参访机构为（以下为往期部分安排示例，供参考，实际参访以行前通知为准）：</w:t>
      </w:r>
    </w:p>
    <w:p w14:paraId="08515505">
      <w:pPr>
        <w:spacing w:after="0" w:line="240" w:lineRule="auto"/>
        <w:rPr>
          <w:rFonts w:hint="eastAsia" w:ascii="微软雅黑" w:hAnsi="微软雅黑" w:eastAsia="微软雅黑" w:cs="Calibri"/>
          <w:sz w:val="23"/>
          <w:szCs w:val="23"/>
          <w:lang w:eastAsia="zh-CN"/>
        </w:rPr>
      </w:pPr>
    </w:p>
    <w:tbl>
      <w:tblPr>
        <w:tblStyle w:val="17"/>
        <w:tblW w:w="5000" w:type="pct"/>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29"/>
        <w:gridCol w:w="539"/>
        <w:gridCol w:w="1451"/>
        <w:gridCol w:w="5828"/>
        <w:gridCol w:w="2384"/>
        <w:gridCol w:w="29"/>
      </w:tblGrid>
      <w:tr w14:paraId="38F8C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333746BB">
            <w:pPr>
              <w:spacing w:after="0" w:line="240" w:lineRule="auto"/>
              <w:rPr>
                <w:rFonts w:hint="eastAsia" w:ascii="微软雅黑" w:hAnsi="微软雅黑" w:eastAsia="微软雅黑" w:cs="Calibri"/>
                <w:b/>
                <w:bCs/>
                <w:color w:val="0057B8"/>
                <w:sz w:val="23"/>
                <w:szCs w:val="23"/>
              </w:rPr>
            </w:pPr>
            <w:r>
              <w:rPr>
                <w:rFonts w:hint="eastAsia" w:ascii="微软雅黑" w:hAnsi="微软雅黑" w:eastAsia="微软雅黑" w:cs="Calibri"/>
                <w:b/>
                <w:bCs/>
                <w:color w:val="0057B8"/>
                <w:spacing w:val="1"/>
                <w:sz w:val="23"/>
                <w:szCs w:val="23"/>
                <w:lang w:eastAsia="zh-CN"/>
              </w:rPr>
              <w:t>香港展城馆</w:t>
            </w:r>
          </w:p>
        </w:tc>
        <w:tc>
          <w:tcPr>
            <w:tcW w:w="5812" w:type="dxa"/>
          </w:tcPr>
          <w:p w14:paraId="6AA14A53">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观看展城馆简介，参观场馆的同时了解香港各区发展历史及未来城市规划，探寻香港的交通路线及特色文化地点。香港交通介绍</w:t>
            </w:r>
            <w:r>
              <w:rPr>
                <w:rFonts w:hint="eastAsia" w:ascii="微软雅黑" w:hAnsi="微软雅黑" w:eastAsia="微软雅黑" w:cs="微软雅黑"/>
                <w:sz w:val="23"/>
                <w:szCs w:val="23"/>
                <w:lang w:eastAsia="zh-CN"/>
              </w:rPr>
              <w:t>，</w:t>
            </w:r>
            <w:r>
              <w:rPr>
                <w:rFonts w:hint="eastAsia" w:ascii="微软雅黑" w:hAnsi="微软雅黑" w:eastAsia="微软雅黑" w:cs="Calibri"/>
                <w:sz w:val="23"/>
                <w:szCs w:val="23"/>
                <w:lang w:eastAsia="zh-CN"/>
              </w:rPr>
              <w:t>香港特色文化地点简介。</w:t>
            </w:r>
          </w:p>
        </w:tc>
        <w:tc>
          <w:tcPr>
            <w:tcW w:w="2407" w:type="dxa"/>
            <w:gridSpan w:val="2"/>
          </w:tcPr>
          <w:p w14:paraId="48AD3C8D">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492885" cy="1066800"/>
                  <wp:effectExtent l="0" t="0" r="0" b="0"/>
                  <wp:docPr id="1817756350" name="图片 2" descr="P185C3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56350" name="图片 2" descr="P185C3T13#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92885" cy="1066800"/>
                          </a:xfrm>
                          <a:prstGeom prst="rect">
                            <a:avLst/>
                          </a:prstGeom>
                          <a:noFill/>
                          <a:ln>
                            <a:noFill/>
                          </a:ln>
                        </pic:spPr>
                      </pic:pic>
                    </a:graphicData>
                  </a:graphic>
                </wp:inline>
              </w:drawing>
            </w:r>
          </w:p>
        </w:tc>
      </w:tr>
      <w:tr w14:paraId="589E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02D6B045">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香港医学博物馆</w:t>
            </w:r>
          </w:p>
          <w:p w14:paraId="0134EC63">
            <w:pPr>
              <w:spacing w:after="0" w:line="240" w:lineRule="auto"/>
              <w:rPr>
                <w:rFonts w:hint="eastAsia" w:ascii="微软雅黑" w:hAnsi="微软雅黑" w:eastAsia="微软雅黑" w:cs="Calibri"/>
                <w:b/>
                <w:bCs/>
                <w:color w:val="0057B8"/>
                <w:spacing w:val="1"/>
                <w:sz w:val="23"/>
                <w:szCs w:val="23"/>
                <w:lang w:eastAsia="zh-CN"/>
              </w:rPr>
            </w:pPr>
          </w:p>
        </w:tc>
        <w:tc>
          <w:tcPr>
            <w:tcW w:w="5812" w:type="dxa"/>
          </w:tcPr>
          <w:p w14:paraId="665D309C">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了解香港医疗发展之回顾及展望，香港医学博物馆有图书</w:t>
            </w:r>
            <w:r>
              <w:rPr>
                <w:rFonts w:ascii="微软雅黑" w:hAnsi="微软雅黑" w:eastAsia="微软雅黑" w:cs="Calibri"/>
                <w:sz w:val="23"/>
                <w:szCs w:val="23"/>
                <w:lang w:eastAsia="zh-CN"/>
              </w:rPr>
              <w:t>1900</w:t>
            </w:r>
            <w:r>
              <w:rPr>
                <w:rFonts w:hint="eastAsia" w:ascii="微软雅黑" w:hAnsi="微软雅黑" w:eastAsia="微软雅黑" w:cs="Calibri"/>
                <w:sz w:val="23"/>
                <w:szCs w:val="23"/>
                <w:lang w:eastAsia="zh-CN"/>
              </w:rPr>
              <w:t>册，实物展品</w:t>
            </w:r>
            <w:r>
              <w:rPr>
                <w:rFonts w:ascii="微软雅黑" w:hAnsi="微软雅黑" w:eastAsia="微软雅黑" w:cs="Calibri"/>
                <w:sz w:val="23"/>
                <w:szCs w:val="23"/>
                <w:lang w:eastAsia="zh-CN"/>
              </w:rPr>
              <w:t>1500</w:t>
            </w:r>
            <w:r>
              <w:rPr>
                <w:rFonts w:hint="eastAsia" w:ascii="微软雅黑" w:hAnsi="微软雅黑" w:eastAsia="微软雅黑" w:cs="Calibri"/>
                <w:sz w:val="23"/>
                <w:szCs w:val="23"/>
                <w:lang w:eastAsia="zh-CN"/>
              </w:rPr>
              <w:t>件，历史相片及展览资料相片约</w:t>
            </w:r>
            <w:r>
              <w:rPr>
                <w:rFonts w:ascii="微软雅黑" w:hAnsi="微软雅黑" w:eastAsia="微软雅黑" w:cs="Calibri"/>
                <w:sz w:val="23"/>
                <w:szCs w:val="23"/>
                <w:lang w:eastAsia="zh-CN"/>
              </w:rPr>
              <w:t>1000</w:t>
            </w:r>
            <w:r>
              <w:rPr>
                <w:rFonts w:hint="eastAsia" w:ascii="微软雅黑" w:hAnsi="微软雅黑" w:eastAsia="微软雅黑" w:cs="Calibri"/>
                <w:sz w:val="23"/>
                <w:szCs w:val="23"/>
                <w:lang w:eastAsia="zh-CN"/>
              </w:rPr>
              <w:t>张，另库存多个医学主题的档案及研究数据文件。</w:t>
            </w:r>
          </w:p>
        </w:tc>
        <w:tc>
          <w:tcPr>
            <w:tcW w:w="2407" w:type="dxa"/>
            <w:gridSpan w:val="2"/>
          </w:tcPr>
          <w:p w14:paraId="201ECCAD">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518920" cy="1065530"/>
                  <wp:effectExtent l="0" t="0" r="5080" b="1270"/>
                  <wp:docPr id="961461680" name="图片 3" descr="P198C12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61680" name="图片 3" descr="P198C12T13#yI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19200" cy="1065600"/>
                          </a:xfrm>
                          <a:prstGeom prst="rect">
                            <a:avLst/>
                          </a:prstGeom>
                          <a:noFill/>
                          <a:ln>
                            <a:noFill/>
                          </a:ln>
                        </pic:spPr>
                      </pic:pic>
                    </a:graphicData>
                  </a:graphic>
                </wp:inline>
              </w:drawing>
            </w:r>
          </w:p>
        </w:tc>
      </w:tr>
      <w:tr w14:paraId="6143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5D580610">
            <w:pPr>
              <w:spacing w:after="0" w:line="240" w:lineRule="auto"/>
              <w:rPr>
                <w:rFonts w:hint="eastAsia" w:ascii="微软雅黑" w:hAnsi="微软雅黑" w:eastAsia="微软雅黑" w:cs="Calibri"/>
                <w:b/>
                <w:bCs/>
                <w:color w:val="0057B8"/>
                <w:sz w:val="23"/>
                <w:szCs w:val="23"/>
              </w:rPr>
            </w:pPr>
            <w:r>
              <w:rPr>
                <w:rFonts w:hint="eastAsia" w:ascii="微软雅黑" w:hAnsi="微软雅黑" w:eastAsia="微软雅黑" w:cs="Calibri"/>
                <w:b/>
                <w:bCs/>
                <w:color w:val="0057B8"/>
                <w:spacing w:val="1"/>
                <w:sz w:val="23"/>
                <w:szCs w:val="23"/>
                <w:lang w:eastAsia="zh-CN"/>
              </w:rPr>
              <w:t>黑暗中对话</w:t>
            </w:r>
          </w:p>
        </w:tc>
        <w:tc>
          <w:tcPr>
            <w:tcW w:w="5812" w:type="dxa"/>
          </w:tcPr>
          <w:p w14:paraId="14ED827C">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在导赏员（视障人士）的带领下，同学们将使用除视觉以外的其他感官去探索精心设计的黑暗展区，感受视障人士所处的黑暗世界，借此改变大家对残疾人的思维定势，提升同理心。</w:t>
            </w:r>
          </w:p>
        </w:tc>
        <w:tc>
          <w:tcPr>
            <w:tcW w:w="2407" w:type="dxa"/>
            <w:gridSpan w:val="2"/>
          </w:tcPr>
          <w:p w14:paraId="76B38D62">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590675" cy="1065530"/>
                  <wp:effectExtent l="0" t="0" r="9525" b="1270"/>
                  <wp:docPr id="1958682558" name="图片 5" descr="P202C15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82558" name="图片 5" descr="P202C15T13#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91200" cy="1065600"/>
                          </a:xfrm>
                          <a:prstGeom prst="rect">
                            <a:avLst/>
                          </a:prstGeom>
                          <a:noFill/>
                          <a:ln>
                            <a:noFill/>
                          </a:ln>
                        </pic:spPr>
                      </pic:pic>
                    </a:graphicData>
                  </a:graphic>
                </wp:inline>
              </w:drawing>
            </w:r>
          </w:p>
        </w:tc>
      </w:tr>
      <w:tr w14:paraId="613BA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63B834CE">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香港大学</w:t>
            </w:r>
          </w:p>
        </w:tc>
        <w:tc>
          <w:tcPr>
            <w:tcW w:w="5812" w:type="dxa"/>
          </w:tcPr>
          <w:p w14:paraId="2CCEAAB0">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由黄克兢楼会面出发，先经过主楼到达中山广场，然后到达庄月明接下来到达港大著名打卡点</w:t>
            </w:r>
            <w:r>
              <w:rPr>
                <w:rFonts w:ascii="微软雅黑" w:hAnsi="微软雅黑" w:eastAsia="微软雅黑" w:cs="Calibri"/>
                <w:sz w:val="23"/>
                <w:szCs w:val="23"/>
                <w:lang w:eastAsia="zh-CN"/>
              </w:rPr>
              <w:t>-</w:t>
            </w:r>
            <w:r>
              <w:rPr>
                <w:rFonts w:hint="eastAsia" w:ascii="微软雅黑" w:hAnsi="微软雅黑" w:eastAsia="微软雅黑" w:cs="Calibri"/>
                <w:sz w:val="23"/>
                <w:szCs w:val="23"/>
                <w:lang w:eastAsia="zh-CN"/>
              </w:rPr>
              <w:t>百年校庆墙参观及拍照，最后到达智华后花园</w:t>
            </w:r>
            <w:r>
              <w:rPr>
                <w:rFonts w:ascii="微软雅黑" w:hAnsi="微软雅黑" w:eastAsia="微软雅黑" w:cs="Calibri"/>
                <w:sz w:val="23"/>
                <w:szCs w:val="23"/>
                <w:lang w:eastAsia="zh-CN"/>
              </w:rPr>
              <w:t>/</w:t>
            </w:r>
            <w:r>
              <w:rPr>
                <w:rFonts w:hint="eastAsia" w:ascii="微软雅黑" w:hAnsi="微软雅黑" w:eastAsia="微软雅黑" w:cs="Calibri"/>
                <w:sz w:val="23"/>
                <w:szCs w:val="23"/>
                <w:lang w:eastAsia="zh-CN"/>
              </w:rPr>
              <w:t>楼顶纪念品商店。</w:t>
            </w:r>
          </w:p>
        </w:tc>
        <w:tc>
          <w:tcPr>
            <w:tcW w:w="2407" w:type="dxa"/>
            <w:gridSpan w:val="2"/>
          </w:tcPr>
          <w:p w14:paraId="0F76F257">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493520" cy="1040130"/>
                  <wp:effectExtent l="0" t="0" r="0" b="7620"/>
                  <wp:docPr id="61143957" name="图片 12" descr="P214C24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3957" name="图片 12" descr="P214C24T13#yIS1"/>
                          <pic:cNvPicPr>
                            <a:picLocks noChangeAspect="1" noChangeArrowheads="1"/>
                          </pic:cNvPicPr>
                        </pic:nvPicPr>
                        <pic:blipFill>
                          <a:blip r:embed="rId22" cstate="print">
                            <a:extLst>
                              <a:ext uri="{28A0092B-C50C-407E-A947-70E740481C1C}">
                                <a14:useLocalDpi xmlns:a14="http://schemas.microsoft.com/office/drawing/2010/main" val="0"/>
                              </a:ext>
                            </a:extLst>
                          </a:blip>
                          <a:srcRect t="7218"/>
                          <a:stretch>
                            <a:fillRect/>
                          </a:stretch>
                        </pic:blipFill>
                        <pic:spPr>
                          <a:xfrm>
                            <a:off x="0" y="0"/>
                            <a:ext cx="1494000" cy="1040400"/>
                          </a:xfrm>
                          <a:prstGeom prst="rect">
                            <a:avLst/>
                          </a:prstGeom>
                          <a:noFill/>
                          <a:ln>
                            <a:noFill/>
                          </a:ln>
                        </pic:spPr>
                      </pic:pic>
                    </a:graphicData>
                  </a:graphic>
                </wp:inline>
              </w:drawing>
            </w:r>
          </w:p>
        </w:tc>
      </w:tr>
      <w:tr w14:paraId="3053C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292FBB38">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香港科技大学</w:t>
            </w:r>
          </w:p>
        </w:tc>
        <w:tc>
          <w:tcPr>
            <w:tcW w:w="5812" w:type="dxa"/>
          </w:tcPr>
          <w:p w14:paraId="272E216C">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由科大标志建筑”火鸟“出发，首先经过赛马会大堂，一路横穿主楼，商学院，原路返回或从楼外返回到赛马会大堂，一路搭扶梯或直梯下到海边</w:t>
            </w:r>
            <w:r>
              <w:rPr>
                <w:rFonts w:ascii="微软雅黑" w:hAnsi="微软雅黑" w:eastAsia="微软雅黑" w:cs="Calibri"/>
                <w:sz w:val="23"/>
                <w:szCs w:val="23"/>
                <w:lang w:eastAsia="zh-CN"/>
              </w:rPr>
              <w:t>/</w:t>
            </w:r>
            <w:r>
              <w:rPr>
                <w:rFonts w:hint="eastAsia" w:ascii="微软雅黑" w:hAnsi="微软雅黑" w:eastAsia="微软雅黑" w:cs="Calibri"/>
                <w:sz w:val="23"/>
                <w:szCs w:val="23"/>
                <w:lang w:eastAsia="zh-CN"/>
              </w:rPr>
              <w:t>海滩（大家可自行拍照），最后原路返回”火鸟“。</w:t>
            </w:r>
          </w:p>
        </w:tc>
        <w:tc>
          <w:tcPr>
            <w:tcW w:w="2407" w:type="dxa"/>
            <w:gridSpan w:val="2"/>
          </w:tcPr>
          <w:p w14:paraId="2FC4EA0D">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492885" cy="1066800"/>
                  <wp:effectExtent l="0" t="0" r="0" b="0"/>
                  <wp:docPr id="41772340" name="图片 8" descr="P222C30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340" name="图片 8" descr="P222C30T13#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92885" cy="1066800"/>
                          </a:xfrm>
                          <a:prstGeom prst="rect">
                            <a:avLst/>
                          </a:prstGeom>
                          <a:noFill/>
                          <a:ln>
                            <a:noFill/>
                          </a:ln>
                        </pic:spPr>
                      </pic:pic>
                    </a:graphicData>
                  </a:graphic>
                </wp:inline>
              </w:drawing>
            </w:r>
          </w:p>
        </w:tc>
      </w:tr>
      <w:tr w14:paraId="75BCC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gridBefore w:val="1"/>
          <w:wBefore w:w="29" w:type="dxa"/>
        </w:trPr>
        <w:tc>
          <w:tcPr>
            <w:tcW w:w="1985" w:type="dxa"/>
            <w:gridSpan w:val="2"/>
          </w:tcPr>
          <w:p w14:paraId="1950A5B0">
            <w:pPr>
              <w:spacing w:after="0" w:line="240" w:lineRule="auto"/>
              <w:rPr>
                <w:rFonts w:hint="eastAsia" w:ascii="微软雅黑" w:hAnsi="微软雅黑" w:eastAsia="微软雅黑" w:cs="Calibri"/>
                <w:b/>
                <w:bCs/>
                <w:color w:val="0057B8"/>
                <w:spacing w:val="1"/>
                <w:sz w:val="23"/>
                <w:szCs w:val="23"/>
                <w:lang w:eastAsia="zh-CN"/>
              </w:rPr>
            </w:pPr>
          </w:p>
        </w:tc>
        <w:tc>
          <w:tcPr>
            <w:tcW w:w="5812" w:type="dxa"/>
          </w:tcPr>
          <w:p w14:paraId="45F10623">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p>
        </w:tc>
        <w:tc>
          <w:tcPr>
            <w:tcW w:w="2407" w:type="dxa"/>
            <w:gridSpan w:val="2"/>
          </w:tcPr>
          <w:p w14:paraId="4A854534">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TW"/>
              </w:rPr>
            </w:pPr>
          </w:p>
        </w:tc>
      </w:tr>
      <w:tr w14:paraId="46922659">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gridAfter w:val="1"/>
          <w:wAfter w:w="29" w:type="dxa"/>
          <w:trHeight w:val="127" w:hRule="atLeast"/>
        </w:trPr>
        <w:tc>
          <w:tcPr>
            <w:tcW w:w="567" w:type="dxa"/>
            <w:gridSpan w:val="2"/>
            <w:vAlign w:val="center"/>
          </w:tcPr>
          <w:p w14:paraId="38B84B97">
            <w:pPr>
              <w:spacing w:after="0" w:line="240" w:lineRule="auto"/>
              <w:rPr>
                <w:rFonts w:eastAsiaTheme="minorEastAsia"/>
              </w:rPr>
            </w:pPr>
            <w:bookmarkStart w:id="64" w:name="人文体验" w:colFirst="0" w:colLast="1"/>
            <w:r>
              <w:rPr>
                <w:rFonts w:eastAsiaTheme="minorEastAsia"/>
              </w:rPr>
              <w:drawing>
                <wp:inline distT="0" distB="0" distL="0" distR="0">
                  <wp:extent cx="251460" cy="251460"/>
                  <wp:effectExtent l="0" t="0" r="0" b="0"/>
                  <wp:docPr id="1455976134" name="图形 14559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76134" name="图形 145597613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2000" cy="252000"/>
                          </a:xfrm>
                          <a:prstGeom prst="rect">
                            <a:avLst/>
                          </a:prstGeom>
                        </pic:spPr>
                      </pic:pic>
                    </a:graphicData>
                  </a:graphic>
                </wp:inline>
              </w:drawing>
            </w:r>
          </w:p>
        </w:tc>
        <w:tc>
          <w:tcPr>
            <w:tcW w:w="9637" w:type="dxa"/>
            <w:gridSpan w:val="3"/>
            <w:vAlign w:val="center"/>
          </w:tcPr>
          <w:p w14:paraId="1138AEAF">
            <w:pPr>
              <w:pStyle w:val="3"/>
              <w:spacing w:before="0" w:after="0" w:line="240" w:lineRule="auto"/>
            </w:pPr>
            <w:bookmarkStart w:id="65" w:name="_人文体验"/>
            <w:bookmarkEnd w:id="65"/>
            <w:bookmarkStart w:id="66" w:name="_Toc195534959"/>
            <w:bookmarkStart w:id="67" w:name="_Toc176771828"/>
            <w:bookmarkStart w:id="68" w:name="_Toc167788166"/>
            <w:r>
              <w:rPr>
                <w:rFonts w:hint="eastAsia" w:ascii="微软雅黑" w:hAnsi="微软雅黑" w:eastAsia="微软雅黑" w:cs="Calibri"/>
                <w:color w:val="005EB8"/>
                <w:lang w:eastAsia="zh-CN"/>
              </w:rPr>
              <w:t>人文体验</w:t>
            </w:r>
            <w:bookmarkEnd w:id="66"/>
            <w:bookmarkEnd w:id="67"/>
            <w:bookmarkEnd w:id="68"/>
          </w:p>
        </w:tc>
      </w:tr>
      <w:bookmarkEnd w:id="64"/>
    </w:tbl>
    <w:p w14:paraId="6FD5F5B4">
      <w:pPr>
        <w:spacing w:after="0" w:line="240" w:lineRule="auto"/>
        <w:rPr>
          <w:rFonts w:hint="eastAsia" w:ascii="微软雅黑" w:hAnsi="微软雅黑" w:eastAsia="微软雅黑" w:cs="Calibri"/>
          <w:sz w:val="12"/>
          <w:szCs w:val="12"/>
          <w:lang w:eastAsia="zh-CN"/>
        </w:rPr>
      </w:pPr>
    </w:p>
    <w:p w14:paraId="7E3FDE44">
      <w:pPr>
        <w:spacing w:after="0" w:line="240" w:lineRule="auto"/>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6456680" cy="1435735"/>
            <wp:effectExtent l="0" t="0" r="1270" b="0"/>
            <wp:docPr id="3234546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54680"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72774" cy="1439293"/>
                    </a:xfrm>
                    <a:prstGeom prst="rect">
                      <a:avLst/>
                    </a:prstGeom>
                    <a:noFill/>
                    <a:ln>
                      <a:noFill/>
                    </a:ln>
                  </pic:spPr>
                </pic:pic>
              </a:graphicData>
            </a:graphic>
          </wp:inline>
        </w:drawing>
      </w:r>
    </w:p>
    <w:p w14:paraId="733EDBD9">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p>
    <w:p w14:paraId="4D850B7E">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课余时间学员可以自由进行城市考察，了解香港的风土人文。</w:t>
      </w:r>
    </w:p>
    <w:p w14:paraId="0416BDC3">
      <w:pPr>
        <w:spacing w:after="0" w:line="240" w:lineRule="auto"/>
        <w:rPr>
          <w:rFonts w:hint="eastAsia" w:ascii="微软雅黑" w:hAnsi="微软雅黑" w:eastAsia="微软雅黑" w:cs="Calibri"/>
          <w:sz w:val="23"/>
          <w:szCs w:val="23"/>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716"/>
        <w:gridCol w:w="6289"/>
        <w:gridCol w:w="2255"/>
      </w:tblGrid>
      <w:tr w14:paraId="5A35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07" w:type="dxa"/>
          </w:tcPr>
          <w:p w14:paraId="777AA546">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尖沙咀</w:t>
            </w:r>
          </w:p>
          <w:p w14:paraId="37235A8D">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星光大道</w:t>
            </w:r>
          </w:p>
        </w:tc>
        <w:tc>
          <w:tcPr>
            <w:tcW w:w="6254" w:type="dxa"/>
          </w:tcPr>
          <w:p w14:paraId="6255B142">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星光大道为表扬香港电影界的杰出人士的特色景点，仿效</w:t>
            </w:r>
            <w:r>
              <w:fldChar w:fldCharType="begin"/>
            </w:r>
            <w:r>
              <w:rPr>
                <w:lang w:eastAsia="zh-CN"/>
              </w:rPr>
              <w:instrText xml:space="preserve">HYPERLINK "https://baike.baidu.com/item/%E5%A5%BD%E8%8E%B1%E5%9D%9E%E6%98%9F%E5%85%89%E5%A4%A7%E9%81%93/5293200?fromModule=lemma_inlink" \t "_blank"</w:instrText>
            </w:r>
            <w:r>
              <w:fldChar w:fldCharType="separate"/>
            </w:r>
            <w:r>
              <w:rPr>
                <w:rFonts w:ascii="微软雅黑" w:hAnsi="微软雅黑" w:eastAsia="微软雅黑" w:cs="Calibri"/>
                <w:sz w:val="23"/>
                <w:szCs w:val="23"/>
                <w:lang w:eastAsia="zh-CN"/>
              </w:rPr>
              <w:t>好莱坞星光大道</w:t>
            </w:r>
            <w:r>
              <w:fldChar w:fldCharType="end"/>
            </w:r>
            <w:r>
              <w:rPr>
                <w:rFonts w:ascii="微软雅黑" w:hAnsi="微软雅黑" w:eastAsia="微软雅黑" w:cs="Calibri"/>
                <w:sz w:val="23"/>
                <w:szCs w:val="23"/>
                <w:lang w:eastAsia="zh-CN"/>
              </w:rPr>
              <w:t>，杰出电影工作者的芳名与手掌印镶嵌在特制的纪念牌匾，以年代依次排列在星光大道上，星光大道可容纳100名电影工作者的纪念牌匾。</w:t>
            </w:r>
          </w:p>
        </w:tc>
        <w:tc>
          <w:tcPr>
            <w:tcW w:w="2243" w:type="dxa"/>
          </w:tcPr>
          <w:p w14:paraId="0C7E093F">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drawing>
                <wp:inline distT="0" distB="0" distL="0" distR="0">
                  <wp:extent cx="1388110" cy="996950"/>
                  <wp:effectExtent l="0" t="0" r="2540" b="0"/>
                  <wp:docPr id="178257711" name="图片 1" descr="2021星光大道-旅游攻略-门票-地址-问答-游记点评，香港旅游旅游景点推荐-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711" name="图片 1" descr="2021星光大道-旅游攻略-门票-地址-问答-游记点评，香港旅游旅游景点推荐-去哪儿攻略"/>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1587" cy="999899"/>
                          </a:xfrm>
                          <a:prstGeom prst="rect">
                            <a:avLst/>
                          </a:prstGeom>
                          <a:noFill/>
                          <a:ln>
                            <a:noFill/>
                          </a:ln>
                        </pic:spPr>
                      </pic:pic>
                    </a:graphicData>
                  </a:graphic>
                </wp:inline>
              </w:drawing>
            </w:r>
          </w:p>
        </w:tc>
      </w:tr>
      <w:tr w14:paraId="78A7F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07" w:type="dxa"/>
          </w:tcPr>
          <w:p w14:paraId="4DEFA844">
            <w:pPr>
              <w:spacing w:after="0" w:line="240" w:lineRule="auto"/>
              <w:rPr>
                <w:rFonts w:hint="eastAsia" w:ascii="微软雅黑" w:hAnsi="微软雅黑" w:eastAsia="微软雅黑" w:cs="Calibri"/>
                <w:b/>
                <w:bCs/>
                <w:color w:val="0057B8"/>
                <w:sz w:val="23"/>
                <w:szCs w:val="23"/>
              </w:rPr>
            </w:pPr>
            <w:r>
              <w:rPr>
                <w:rFonts w:hint="eastAsia" w:ascii="微软雅黑" w:hAnsi="微软雅黑" w:eastAsia="微软雅黑" w:cs="Calibri"/>
                <w:b/>
                <w:bCs/>
                <w:color w:val="0057B8"/>
                <w:spacing w:val="1"/>
                <w:sz w:val="23"/>
                <w:szCs w:val="23"/>
                <w:lang w:eastAsia="zh-CN"/>
              </w:rPr>
              <w:t>太平山</w:t>
            </w:r>
          </w:p>
        </w:tc>
        <w:tc>
          <w:tcPr>
            <w:tcW w:w="6254" w:type="dxa"/>
          </w:tcPr>
          <w:p w14:paraId="7E17256C">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太平山位于中国</w:t>
            </w:r>
            <w:r>
              <w:fldChar w:fldCharType="begin"/>
            </w:r>
            <w:r>
              <w:rPr>
                <w:lang w:eastAsia="zh-CN"/>
              </w:rPr>
              <w:instrText xml:space="preserve">HYPERLINK "https://baike.baidu.com/item/%E9%A6%99%E6%B8%AF%E4%B8%AD%E8%A5%BF%E5%8C%BA/9623390?fromModule=lemma_inlink" \t "_blank"</w:instrText>
            </w:r>
            <w:r>
              <w:fldChar w:fldCharType="separate"/>
            </w:r>
            <w:r>
              <w:rPr>
                <w:rFonts w:ascii="微软雅黑" w:hAnsi="微软雅黑" w:eastAsia="微软雅黑" w:cs="Calibri"/>
                <w:sz w:val="23"/>
                <w:szCs w:val="23"/>
                <w:lang w:eastAsia="zh-CN"/>
              </w:rPr>
              <w:t>香港中西区</w:t>
            </w:r>
            <w:r>
              <w:fldChar w:fldCharType="end"/>
            </w:r>
            <w:r>
              <w:rPr>
                <w:rFonts w:ascii="微软雅黑" w:hAnsi="微软雅黑" w:eastAsia="微软雅黑" w:cs="Calibri"/>
                <w:sz w:val="23"/>
                <w:szCs w:val="23"/>
                <w:lang w:eastAsia="zh-CN"/>
              </w:rPr>
              <w:t>，一般指“太平山山顶”，因而被香港人简称为山顶。太平山原名“硬头山”，古称为香炉峰，</w:t>
            </w:r>
            <w:r>
              <w:fldChar w:fldCharType="begin"/>
            </w:r>
            <w:r>
              <w:rPr>
                <w:lang w:eastAsia="zh-CN"/>
              </w:rPr>
              <w:instrText xml:space="preserve">HYPERLINK "https://baike.baidu.com/item/%E6%B5%B7%E6%8B%94%E9%AB%98%E5%BA%A6/6885011?fromModule=lemma_inlink" \t "_blank"</w:instrText>
            </w:r>
            <w:r>
              <w:fldChar w:fldCharType="separate"/>
            </w:r>
            <w:r>
              <w:rPr>
                <w:rFonts w:ascii="微软雅黑" w:hAnsi="微软雅黑" w:eastAsia="微软雅黑" w:cs="Calibri"/>
                <w:sz w:val="23"/>
                <w:szCs w:val="23"/>
                <w:lang w:eastAsia="zh-CN"/>
              </w:rPr>
              <w:t>海拔高度</w:t>
            </w:r>
            <w:r>
              <w:fldChar w:fldCharType="end"/>
            </w:r>
            <w:r>
              <w:rPr>
                <w:rFonts w:ascii="微软雅黑" w:hAnsi="微软雅黑" w:eastAsia="微软雅黑" w:cs="Calibri"/>
                <w:sz w:val="23"/>
                <w:szCs w:val="23"/>
                <w:lang w:eastAsia="zh-CN"/>
              </w:rPr>
              <w:t>为554米，是</w:t>
            </w:r>
            <w:r>
              <w:fldChar w:fldCharType="begin"/>
            </w:r>
            <w:r>
              <w:rPr>
                <w:lang w:eastAsia="zh-CN"/>
              </w:rPr>
              <w:instrText xml:space="preserve">HYPERLINK "https://baike.baidu.com/item/%E9%A6%99%E6%B8%AF%E5%B2%9B/1518805?fromModule=lemma_inlink" \t "_blank"</w:instrText>
            </w:r>
            <w:r>
              <w:fldChar w:fldCharType="separate"/>
            </w:r>
            <w:r>
              <w:rPr>
                <w:rFonts w:ascii="微软雅黑" w:hAnsi="微软雅黑" w:eastAsia="微软雅黑" w:cs="Calibri"/>
                <w:sz w:val="23"/>
                <w:szCs w:val="23"/>
                <w:lang w:eastAsia="zh-CN"/>
              </w:rPr>
              <w:t>香港岛</w:t>
            </w:r>
            <w:r>
              <w:fldChar w:fldCharType="end"/>
            </w:r>
            <w:r>
              <w:rPr>
                <w:rFonts w:ascii="微软雅黑" w:hAnsi="微软雅黑" w:eastAsia="微软雅黑" w:cs="Calibri"/>
                <w:sz w:val="23"/>
                <w:szCs w:val="23"/>
                <w:lang w:eastAsia="zh-CN"/>
              </w:rPr>
              <w:t>的最高峰。</w:t>
            </w:r>
          </w:p>
        </w:tc>
        <w:tc>
          <w:tcPr>
            <w:tcW w:w="2243" w:type="dxa"/>
          </w:tcPr>
          <w:p w14:paraId="59038F94">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388745" cy="923290"/>
                  <wp:effectExtent l="0" t="0" r="1905" b="0"/>
                  <wp:docPr id="816655877" name="图片 2" descr="2018太平山顶门票,香港太平山顶游玩攻略,太平山顶游览攻略路线/地址/门票价格-【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55877" name="图片 2" descr="2018太平山顶门票,香港太平山顶游玩攻略,太平山顶游览攻略路线/地址/门票价格-【去哪儿攻略】"/>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88745" cy="923290"/>
                          </a:xfrm>
                          <a:prstGeom prst="rect">
                            <a:avLst/>
                          </a:prstGeom>
                          <a:noFill/>
                          <a:ln>
                            <a:noFill/>
                          </a:ln>
                        </pic:spPr>
                      </pic:pic>
                    </a:graphicData>
                  </a:graphic>
                </wp:inline>
              </w:drawing>
            </w:r>
          </w:p>
        </w:tc>
      </w:tr>
      <w:tr w14:paraId="0B007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07" w:type="dxa"/>
          </w:tcPr>
          <w:p w14:paraId="51C1377C">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维港游轮</w:t>
            </w:r>
          </w:p>
        </w:tc>
        <w:tc>
          <w:tcPr>
            <w:tcW w:w="6254" w:type="dxa"/>
          </w:tcPr>
          <w:p w14:paraId="7C7A6337">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特大露天舺板</w:t>
            </w:r>
            <w:r>
              <w:rPr>
                <w:rFonts w:ascii="微软雅黑" w:hAnsi="微软雅黑" w:eastAsia="微软雅黑" w:cs="Calibri"/>
                <w:sz w:val="23"/>
                <w:szCs w:val="23"/>
                <w:lang w:eastAsia="zh-CN"/>
              </w:rPr>
              <w:t xml:space="preserve"> 360 </w:t>
            </w:r>
            <w:r>
              <w:rPr>
                <w:rFonts w:hint="eastAsia" w:ascii="微软雅黑" w:hAnsi="微软雅黑" w:eastAsia="微软雅黑" w:cs="Calibri"/>
                <w:sz w:val="23"/>
                <w:szCs w:val="23"/>
                <w:lang w:eastAsia="zh-CN"/>
              </w:rPr>
              <w:t>度近距离观赏港湾美景，乘坐豪华游轮，</w:t>
            </w:r>
            <w:r>
              <w:rPr>
                <w:rFonts w:ascii="微软雅黑" w:hAnsi="微软雅黑" w:eastAsia="微软雅黑" w:cs="Calibri"/>
                <w:sz w:val="23"/>
                <w:szCs w:val="23"/>
                <w:lang w:eastAsia="zh-CN"/>
              </w:rPr>
              <w:t>欣赏壮丽的维港景色</w:t>
            </w:r>
            <w:r>
              <w:rPr>
                <w:rFonts w:hint="eastAsia" w:ascii="微软雅黑" w:hAnsi="微软雅黑" w:eastAsia="微软雅黑" w:cs="Calibri"/>
                <w:sz w:val="23"/>
                <w:szCs w:val="23"/>
                <w:lang w:eastAsia="zh-CN"/>
              </w:rPr>
              <w:t>。</w:t>
            </w:r>
          </w:p>
        </w:tc>
        <w:tc>
          <w:tcPr>
            <w:tcW w:w="2243" w:type="dxa"/>
          </w:tcPr>
          <w:p w14:paraId="7E3D26A5">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TW"/>
              </w:rPr>
              <w:drawing>
                <wp:inline distT="0" distB="0" distL="0" distR="0">
                  <wp:extent cx="1419225" cy="962025"/>
                  <wp:effectExtent l="0" t="0" r="9525" b="0"/>
                  <wp:docPr id="1286264112" name="图片 2" descr="P234C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64112" name="图片 2" descr="P234C3T15#yIS1"/>
                          <pic:cNvPicPr>
                            <a:picLocks noChangeAspect="1" noChangeArrowheads="1"/>
                          </pic:cNvPicPr>
                        </pic:nvPicPr>
                        <pic:blipFill>
                          <a:blip r:embed="rId27" cstate="print">
                            <a:extLst>
                              <a:ext uri="{28A0092B-C50C-407E-A947-70E740481C1C}">
                                <a14:useLocalDpi xmlns:a14="http://schemas.microsoft.com/office/drawing/2010/main" val="0"/>
                              </a:ext>
                            </a:extLst>
                          </a:blip>
                          <a:srcRect l="4801" r="3977"/>
                          <a:stretch>
                            <a:fillRect/>
                          </a:stretch>
                        </pic:blipFill>
                        <pic:spPr>
                          <a:xfrm>
                            <a:off x="0" y="0"/>
                            <a:ext cx="1421455" cy="963312"/>
                          </a:xfrm>
                          <a:prstGeom prst="rect">
                            <a:avLst/>
                          </a:prstGeom>
                          <a:noFill/>
                          <a:ln>
                            <a:noFill/>
                          </a:ln>
                        </pic:spPr>
                      </pic:pic>
                    </a:graphicData>
                  </a:graphic>
                </wp:inline>
              </w:drawing>
            </w:r>
          </w:p>
        </w:tc>
      </w:tr>
      <w:tr w14:paraId="3397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07" w:type="dxa"/>
          </w:tcPr>
          <w:p w14:paraId="5ED2E327">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浅水湾</w:t>
            </w:r>
          </w:p>
        </w:tc>
        <w:tc>
          <w:tcPr>
            <w:tcW w:w="6254" w:type="dxa"/>
          </w:tcPr>
          <w:p w14:paraId="5B613418">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依山傍海，环境一流，背靠紫罗兰山，迎面尽收浅水湾泳滩海景，浅水湾及其附近的露台餐厅均有百年历史，而香港前财政司司长 梁锦松 亦居住在浅水湾一带。</w:t>
            </w:r>
          </w:p>
        </w:tc>
        <w:tc>
          <w:tcPr>
            <w:tcW w:w="2243" w:type="dxa"/>
          </w:tcPr>
          <w:p w14:paraId="3B187042">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drawing>
                <wp:inline distT="0" distB="0" distL="0" distR="0">
                  <wp:extent cx="1388110" cy="961390"/>
                  <wp:effectExtent l="0" t="0" r="2540" b="0"/>
                  <wp:docPr id="1498920298" name="图片 5" descr="2021浅水湾门票,香港浅水湾游玩攻略,浅水湾游览攻略路线/地址/门票价格-【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0298" name="图片 5" descr="2021浅水湾门票,香港浅水湾游玩攻略,浅水湾游览攻略路线/地址/门票价格-【去哪儿攻略】"/>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93121" cy="965195"/>
                          </a:xfrm>
                          <a:prstGeom prst="rect">
                            <a:avLst/>
                          </a:prstGeom>
                          <a:noFill/>
                          <a:ln>
                            <a:noFill/>
                          </a:ln>
                        </pic:spPr>
                      </pic:pic>
                    </a:graphicData>
                  </a:graphic>
                </wp:inline>
              </w:drawing>
            </w:r>
          </w:p>
        </w:tc>
      </w:tr>
      <w:tr w14:paraId="17AAC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07" w:type="dxa"/>
          </w:tcPr>
          <w:p w14:paraId="53E0F6A6">
            <w:pPr>
              <w:spacing w:after="0" w:line="240" w:lineRule="auto"/>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赤柱</w:t>
            </w:r>
          </w:p>
        </w:tc>
        <w:tc>
          <w:tcPr>
            <w:tcW w:w="6254" w:type="dxa"/>
          </w:tcPr>
          <w:p w14:paraId="786319F0">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赤柱是中国</w:t>
            </w:r>
            <w:r>
              <w:fldChar w:fldCharType="begin"/>
            </w:r>
            <w:r>
              <w:rPr>
                <w:lang w:eastAsia="zh-CN"/>
              </w:rPr>
              <w:instrText xml:space="preserve">HYPERLINK "https://baike.baidu.com/item/%E9%A6%99%E6%B8%AF/128775?fromModule=lemma_inlink" \t "_blank"</w:instrText>
            </w:r>
            <w:r>
              <w:fldChar w:fldCharType="separate"/>
            </w:r>
            <w:r>
              <w:rPr>
                <w:rFonts w:ascii="微软雅黑" w:hAnsi="微软雅黑" w:eastAsia="微软雅黑" w:cs="Calibri"/>
                <w:sz w:val="23"/>
                <w:szCs w:val="23"/>
                <w:lang w:eastAsia="zh-CN"/>
              </w:rPr>
              <w:t>香港</w:t>
            </w:r>
            <w:r>
              <w:fldChar w:fldCharType="end"/>
            </w:r>
            <w:r>
              <w:rPr>
                <w:rFonts w:ascii="微软雅黑" w:hAnsi="微软雅黑" w:eastAsia="微软雅黑" w:cs="Calibri"/>
                <w:sz w:val="23"/>
                <w:szCs w:val="23"/>
                <w:lang w:eastAsia="zh-CN"/>
              </w:rPr>
              <w:t>南部的一个景色秀丽小镇，位于</w:t>
            </w:r>
            <w:r>
              <w:fldChar w:fldCharType="begin"/>
            </w:r>
            <w:r>
              <w:rPr>
                <w:lang w:eastAsia="zh-CN"/>
              </w:rPr>
              <w:instrText xml:space="preserve">HYPERLINK "https://baike.baidu.com/item/%E6%B5%85%E6%B0%B4%E6%B9%BE/2168?fromModule=lemma_inlink" \t "_blank"</w:instrText>
            </w:r>
            <w:r>
              <w:fldChar w:fldCharType="separate"/>
            </w:r>
            <w:r>
              <w:rPr>
                <w:rFonts w:ascii="微软雅黑" w:hAnsi="微软雅黑" w:eastAsia="微软雅黑" w:cs="Calibri"/>
                <w:sz w:val="23"/>
                <w:szCs w:val="23"/>
                <w:lang w:eastAsia="zh-CN"/>
              </w:rPr>
              <w:t>浅水湾</w:t>
            </w:r>
            <w:r>
              <w:fldChar w:fldCharType="end"/>
            </w:r>
            <w:r>
              <w:rPr>
                <w:rFonts w:ascii="微软雅黑" w:hAnsi="微软雅黑" w:eastAsia="微软雅黑" w:cs="Calibri"/>
                <w:sz w:val="23"/>
                <w:szCs w:val="23"/>
                <w:lang w:eastAsia="zh-CN"/>
              </w:rPr>
              <w:t>的东方，</w:t>
            </w:r>
            <w:r>
              <w:fldChar w:fldCharType="begin"/>
            </w:r>
            <w:r>
              <w:rPr>
                <w:lang w:eastAsia="zh-CN"/>
              </w:rPr>
              <w:instrText xml:space="preserve">HYPERLINK "https://baike.baidu.com/item/%E7%9F%B3%E6%BE%B3/4495218?fromModule=lemma_inlink" \t "_blank"</w:instrText>
            </w:r>
            <w:r>
              <w:fldChar w:fldCharType="separate"/>
            </w:r>
            <w:r>
              <w:rPr>
                <w:rFonts w:ascii="微软雅黑" w:hAnsi="微软雅黑" w:eastAsia="微软雅黑" w:cs="Calibri"/>
                <w:sz w:val="23"/>
                <w:szCs w:val="23"/>
                <w:lang w:eastAsia="zh-CN"/>
              </w:rPr>
              <w:t>石澳</w:t>
            </w:r>
            <w:r>
              <w:fldChar w:fldCharType="end"/>
            </w:r>
            <w:r>
              <w:rPr>
                <w:rFonts w:ascii="微软雅黑" w:hAnsi="微软雅黑" w:eastAsia="微软雅黑" w:cs="Calibri"/>
                <w:sz w:val="23"/>
                <w:szCs w:val="23"/>
                <w:lang w:eastAsia="zh-CN"/>
              </w:rPr>
              <w:t>的西方，充满异域风情。曾是英军军事据点，也曾是</w:t>
            </w:r>
            <w:r>
              <w:fldChar w:fldCharType="begin"/>
            </w:r>
            <w:r>
              <w:rPr>
                <w:lang w:eastAsia="zh-CN"/>
              </w:rPr>
              <w:instrText xml:space="preserve">HYPERLINK "https://baike.baidu.com/item/%E9%A6%99%E6%B8%AF%E5%B2%9B/1518805?fromModule=lemma_inlink" \t "_blank"</w:instrText>
            </w:r>
            <w:r>
              <w:fldChar w:fldCharType="separate"/>
            </w:r>
            <w:r>
              <w:rPr>
                <w:rFonts w:ascii="微软雅黑" w:hAnsi="微软雅黑" w:eastAsia="微软雅黑" w:cs="Calibri"/>
                <w:sz w:val="23"/>
                <w:szCs w:val="23"/>
                <w:lang w:eastAsia="zh-CN"/>
              </w:rPr>
              <w:t>香港岛</w:t>
            </w:r>
            <w:r>
              <w:fldChar w:fldCharType="end"/>
            </w:r>
            <w:r>
              <w:rPr>
                <w:rFonts w:ascii="微软雅黑" w:hAnsi="微软雅黑" w:eastAsia="微软雅黑" w:cs="Calibri"/>
                <w:sz w:val="23"/>
                <w:szCs w:val="23"/>
                <w:lang w:eastAsia="zh-CN"/>
              </w:rPr>
              <w:t>的行政中心。</w:t>
            </w:r>
          </w:p>
        </w:tc>
        <w:tc>
          <w:tcPr>
            <w:tcW w:w="2243" w:type="dxa"/>
          </w:tcPr>
          <w:p w14:paraId="0CE71203">
            <w:pPr>
              <w:widowControl w:val="0"/>
              <w:autoSpaceDE w:val="0"/>
              <w:autoSpaceDN w:val="0"/>
              <w:adjustRightInd w:val="0"/>
              <w:spacing w:after="0" w:line="240" w:lineRule="auto"/>
              <w:ind w:right="68"/>
              <w:jc w:val="right"/>
              <w:rPr>
                <w:rFonts w:hint="eastAsia" w:ascii="微软雅黑" w:hAnsi="微软雅黑" w:eastAsia="微软雅黑" w:cs="Calibri"/>
                <w:sz w:val="23"/>
                <w:szCs w:val="23"/>
                <w:lang w:eastAsia="zh-CN"/>
              </w:rPr>
            </w:pPr>
            <w:r>
              <w:drawing>
                <wp:inline distT="0" distB="0" distL="0" distR="0">
                  <wp:extent cx="1417955" cy="1009015"/>
                  <wp:effectExtent l="0" t="0" r="0" b="635"/>
                  <wp:docPr id="625986505" name="图片 3" descr="2022赤柱-旅游攻略-门票-地址-问答-游记点评，香港旅游旅游景点推荐-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86505" name="图片 3" descr="2022赤柱-旅游攻略-门票-地址-问答-游记点评，香港旅游旅游景点推荐-去哪儿攻略"/>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33641" cy="1020569"/>
                          </a:xfrm>
                          <a:prstGeom prst="rect">
                            <a:avLst/>
                          </a:prstGeom>
                          <a:noFill/>
                          <a:ln>
                            <a:noFill/>
                          </a:ln>
                        </pic:spPr>
                      </pic:pic>
                    </a:graphicData>
                  </a:graphic>
                </wp:inline>
              </w:drawing>
            </w:r>
          </w:p>
        </w:tc>
      </w:tr>
    </w:tbl>
    <w:p w14:paraId="5B3DA57B">
      <w:pPr>
        <w:spacing w:after="160" w:line="259" w:lineRule="auto"/>
        <w:rPr>
          <w:rFonts w:hint="eastAsia" w:ascii="微软雅黑" w:hAnsi="微软雅黑" w:eastAsia="微软雅黑" w:cs="Calibri"/>
          <w:sz w:val="23"/>
          <w:szCs w:val="23"/>
          <w:lang w:eastAsia="zh-CN"/>
        </w:rPr>
      </w:pPr>
    </w:p>
    <w:p w14:paraId="186A8B3C">
      <w:pPr>
        <w:spacing w:after="160" w:line="259" w:lineRule="auto"/>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14:paraId="6A2B46A2">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14:paraId="22A79637">
            <w:pPr>
              <w:spacing w:after="0" w:line="240" w:lineRule="auto"/>
              <w:rPr>
                <w:rFonts w:eastAsiaTheme="minorEastAsia"/>
              </w:rPr>
            </w:pPr>
            <w:bookmarkStart w:id="69" w:name="_Toc109811454"/>
            <w:bookmarkStart w:id="70" w:name="_Toc101125528"/>
            <w:bookmarkStart w:id="71" w:name="_Toc109804410"/>
            <w:bookmarkStart w:id="72" w:name="_Toc100674166"/>
            <w:bookmarkStart w:id="73" w:name="_Toc100669418"/>
            <w:bookmarkStart w:id="74" w:name="_Toc100705543"/>
            <w:bookmarkStart w:id="75" w:name="项目收获" w:colFirst="0" w:colLast="1"/>
            <w:r>
              <w:rPr>
                <w:rFonts w:eastAsiaTheme="minorEastAsia"/>
              </w:rPr>
              <w:drawing>
                <wp:inline distT="0" distB="0" distL="0" distR="0">
                  <wp:extent cx="188595" cy="251460"/>
                  <wp:effectExtent l="0" t="0" r="1905"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9000" cy="252000"/>
                          </a:xfrm>
                          <a:prstGeom prst="rect">
                            <a:avLst/>
                          </a:prstGeom>
                        </pic:spPr>
                      </pic:pic>
                    </a:graphicData>
                  </a:graphic>
                </wp:inline>
              </w:drawing>
            </w:r>
            <w:bookmarkEnd w:id="69"/>
            <w:bookmarkEnd w:id="70"/>
            <w:bookmarkEnd w:id="71"/>
            <w:bookmarkEnd w:id="72"/>
            <w:bookmarkEnd w:id="73"/>
            <w:bookmarkEnd w:id="74"/>
          </w:p>
        </w:tc>
        <w:tc>
          <w:tcPr>
            <w:tcW w:w="9637" w:type="dxa"/>
            <w:vAlign w:val="center"/>
          </w:tcPr>
          <w:p w14:paraId="123A85CA">
            <w:pPr>
              <w:pStyle w:val="3"/>
              <w:spacing w:before="0" w:after="0" w:line="240" w:lineRule="auto"/>
              <w:rPr>
                <w:rFonts w:hint="eastAsia" w:ascii="微软雅黑" w:hAnsi="微软雅黑" w:eastAsia="微软雅黑" w:cs="Calibri"/>
                <w:color w:val="005EB8"/>
                <w:lang w:eastAsia="zh-CN"/>
              </w:rPr>
            </w:pPr>
            <w:bookmarkStart w:id="76" w:name="_项目收获"/>
            <w:bookmarkEnd w:id="76"/>
            <w:bookmarkStart w:id="77" w:name="_Toc195534960"/>
            <w:r>
              <w:rPr>
                <w:rFonts w:ascii="微软雅黑" w:hAnsi="微软雅黑" w:eastAsia="微软雅黑" w:cs="Calibri"/>
                <w:color w:val="005EB8"/>
                <w:lang w:eastAsia="zh-CN"/>
              </w:rPr>
              <w:t>项目收获</w:t>
            </w:r>
            <w:bookmarkEnd w:id="77"/>
          </w:p>
        </w:tc>
      </w:tr>
      <w:bookmarkEnd w:id="75"/>
    </w:tbl>
    <w:p w14:paraId="10067A6A">
      <w:pPr>
        <w:spacing w:after="0" w:line="240" w:lineRule="auto"/>
        <w:rPr>
          <w:rFonts w:hint="eastAsia" w:ascii="微软雅黑" w:hAnsi="微软雅黑" w:eastAsia="微软雅黑" w:cs="Calibri"/>
          <w:sz w:val="12"/>
          <w:szCs w:val="12"/>
          <w:lang w:eastAsia="zh-CN"/>
        </w:rPr>
      </w:pPr>
    </w:p>
    <w:p w14:paraId="79372475">
      <w:pPr>
        <w:spacing w:after="0" w:line="240" w:lineRule="auto"/>
        <w:rPr>
          <w:rFonts w:hint="eastAsia" w:ascii="微软雅黑" w:hAnsi="微软雅黑" w:eastAsia="微软雅黑" w:cs="Calibri"/>
          <w:sz w:val="23"/>
          <w:szCs w:val="23"/>
          <w:lang w:eastAsia="zh-CN"/>
        </w:rPr>
      </w:pPr>
      <w:r>
        <w:drawing>
          <wp:inline distT="0" distB="0" distL="0" distR="0">
            <wp:extent cx="6479540" cy="1544320"/>
            <wp:effectExtent l="0" t="0" r="0" b="0"/>
            <wp:docPr id="197589028" name="图片 19758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9028" name="图片 197589028"/>
                    <pic:cNvPicPr>
                      <a:picLocks noChangeAspect="1"/>
                    </pic:cNvPicPr>
                  </pic:nvPicPr>
                  <pic:blipFill>
                    <a:blip r:embed="rId32"/>
                    <a:stretch>
                      <a:fillRect/>
                    </a:stretch>
                  </pic:blipFill>
                  <pic:spPr>
                    <a:xfrm>
                      <a:off x="0" y="0"/>
                      <a:ext cx="6514054" cy="1552783"/>
                    </a:xfrm>
                    <a:prstGeom prst="rect">
                      <a:avLst/>
                    </a:prstGeom>
                  </pic:spPr>
                </pic:pic>
              </a:graphicData>
            </a:graphic>
          </wp:inline>
        </w:drawing>
      </w:r>
    </w:p>
    <w:p w14:paraId="68D31DF9">
      <w:pPr>
        <w:spacing w:after="0" w:line="240" w:lineRule="auto"/>
        <w:rPr>
          <w:rFonts w:hint="eastAsia" w:ascii="微软雅黑" w:hAnsi="微软雅黑" w:eastAsia="微软雅黑" w:cs="Calibri"/>
          <w:sz w:val="23"/>
          <w:szCs w:val="23"/>
          <w:lang w:eastAsia="zh-CN"/>
        </w:rPr>
      </w:pPr>
      <w:bookmarkStart w:id="78" w:name="_Hlk101199105"/>
    </w:p>
    <w:bookmarkEnd w:id="78"/>
    <w:p w14:paraId="5DA47DBE">
      <w:pPr>
        <w:spacing w:after="0" w:line="240" w:lineRule="auto"/>
        <w:jc w:val="both"/>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t>注：</w:t>
      </w:r>
      <w:r>
        <w:rPr>
          <w:rFonts w:hint="eastAsia" w:ascii="微软雅黑" w:hAnsi="微软雅黑" w:eastAsia="微软雅黑" w:cs="Calibri"/>
          <w:sz w:val="23"/>
          <w:szCs w:val="23"/>
          <w:lang w:eastAsia="zh-CN"/>
        </w:rPr>
        <w:t>所有参加项目的学员达到合格的出勤率就可以获得由项目主办方颁发的项目结业证书、学业成绩通知、项目推荐信，而在最后的结业比赛中获得优胜小组的成员将额外获得由主办方项目签发的最佳小组推荐信（主办部门可能会不定期更改版式或内容，以下描述基于往期项目，仅供参考，最终以学院实际颁发版本为准）。</w:t>
      </w:r>
    </w:p>
    <w:p w14:paraId="70A2DC83">
      <w:pPr>
        <w:spacing w:after="0" w:line="240" w:lineRule="auto"/>
        <w:rPr>
          <w:rFonts w:hint="eastAsia" w:ascii="微软雅黑" w:hAnsi="微软雅黑" w:eastAsia="微软雅黑" w:cs="Calibri"/>
          <w:sz w:val="23"/>
          <w:szCs w:val="23"/>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996"/>
        <w:gridCol w:w="8264"/>
      </w:tblGrid>
      <w:tr w14:paraId="1417D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14:paraId="1C7B75F3">
            <w:pPr>
              <w:widowControl w:val="0"/>
              <w:autoSpaceDE w:val="0"/>
              <w:autoSpaceDN w:val="0"/>
              <w:adjustRightInd w:val="0"/>
              <w:spacing w:after="0" w:line="240" w:lineRule="auto"/>
              <w:ind w:right="68"/>
              <w:rPr>
                <w:rFonts w:hint="eastAsia" w:ascii="微软雅黑" w:hAnsi="微软雅黑" w:eastAsia="微软雅黑" w:cs="Calibri"/>
                <w:b/>
                <w:bCs/>
                <w:color w:val="005EB8"/>
                <w:spacing w:val="1"/>
                <w:sz w:val="23"/>
                <w:szCs w:val="23"/>
                <w:lang w:eastAsia="zh-CN"/>
              </w:rPr>
            </w:pPr>
            <w:r>
              <w:rPr>
                <w:rFonts w:ascii="微软雅黑" w:hAnsi="微软雅黑" w:eastAsia="微软雅黑" w:cs="Calibri"/>
                <w:b/>
                <w:bCs/>
                <w:color w:val="0057B8"/>
                <w:spacing w:val="1"/>
                <w:sz w:val="23"/>
                <w:szCs w:val="23"/>
                <w:lang w:eastAsia="zh-CN"/>
              </w:rPr>
              <w:t>结业证书</w:t>
            </w:r>
          </w:p>
        </w:tc>
        <w:tc>
          <w:tcPr>
            <w:tcW w:w="8219" w:type="dxa"/>
          </w:tcPr>
          <w:p w14:paraId="4768A1E6">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主课教授将在结业仪式上为每位学员颁发结业证书，既是对学员项目顺利结业的认可，也是作为对此次境外访学经历的证明。</w:t>
            </w:r>
          </w:p>
        </w:tc>
      </w:tr>
      <w:tr w14:paraId="1C35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14:paraId="5D38452F">
            <w:pPr>
              <w:widowControl w:val="0"/>
              <w:autoSpaceDE w:val="0"/>
              <w:autoSpaceDN w:val="0"/>
              <w:adjustRightInd w:val="0"/>
              <w:spacing w:after="0" w:line="240" w:lineRule="auto"/>
              <w:ind w:right="68"/>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学业成绩通知</w:t>
            </w:r>
          </w:p>
        </w:tc>
        <w:tc>
          <w:tcPr>
            <w:tcW w:w="8219" w:type="dxa"/>
          </w:tcPr>
          <w:p w14:paraId="52C2F4CA">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ascii="微软雅黑" w:hAnsi="微软雅黑" w:eastAsia="微软雅黑" w:cs="Calibri"/>
                <w:bCs/>
                <w:sz w:val="23"/>
                <w:szCs w:val="23"/>
                <w:lang w:eastAsia="zh-CN"/>
              </w:rPr>
              <w:t>由香港大学</w:t>
            </w:r>
            <w:r>
              <w:rPr>
                <w:rFonts w:ascii="微软雅黑" w:hAnsi="微软雅黑" w:eastAsia="微软雅黑" w:cs="Calibri"/>
                <w:sz w:val="23"/>
                <w:szCs w:val="23"/>
                <w:lang w:eastAsia="zh-CN"/>
              </w:rPr>
              <w:t>主办</w:t>
            </w:r>
            <w:r>
              <w:rPr>
                <w:rFonts w:ascii="微软雅黑" w:hAnsi="微软雅黑" w:eastAsia="微软雅黑" w:cs="Calibri"/>
                <w:bCs/>
                <w:sz w:val="23"/>
                <w:szCs w:val="23"/>
                <w:lang w:eastAsia="zh-CN"/>
              </w:rPr>
              <w:t>学院</w:t>
            </w:r>
            <w:r>
              <w:rPr>
                <w:rFonts w:ascii="微软雅黑" w:hAnsi="微软雅黑" w:eastAsia="微软雅黑" w:cs="Calibri"/>
                <w:sz w:val="23"/>
                <w:szCs w:val="23"/>
                <w:lang w:eastAsia="zh-CN"/>
              </w:rPr>
              <w:t>官方出具，印有学员姓名、课程名称、综合成绩评定</w:t>
            </w:r>
            <w:r>
              <w:rPr>
                <w:rFonts w:hint="eastAsia" w:ascii="微软雅黑" w:hAnsi="微软雅黑" w:eastAsia="微软雅黑" w:cs="Calibri"/>
                <w:sz w:val="23"/>
                <w:szCs w:val="23"/>
                <w:lang w:eastAsia="zh-CN"/>
              </w:rPr>
              <w:t>，此为本项目的等级报告，非港大成绩单。</w:t>
            </w:r>
          </w:p>
        </w:tc>
      </w:tr>
      <w:tr w14:paraId="2BED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14:paraId="2485A076">
            <w:pPr>
              <w:widowControl w:val="0"/>
              <w:autoSpaceDE w:val="0"/>
              <w:autoSpaceDN w:val="0"/>
              <w:adjustRightInd w:val="0"/>
              <w:spacing w:after="0" w:line="240" w:lineRule="auto"/>
              <w:ind w:right="68"/>
              <w:rPr>
                <w:rFonts w:hint="eastAsia"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项目推荐信</w:t>
            </w:r>
          </w:p>
        </w:tc>
        <w:tc>
          <w:tcPr>
            <w:tcW w:w="8219" w:type="dxa"/>
          </w:tcPr>
          <w:p w14:paraId="356983B1">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ascii="微软雅黑" w:hAnsi="微软雅黑" w:eastAsia="微软雅黑" w:cs="Calibri"/>
                <w:bCs/>
                <w:sz w:val="23"/>
                <w:szCs w:val="23"/>
                <w:lang w:eastAsia="zh-CN"/>
              </w:rPr>
              <w:t>由香港大学</w:t>
            </w:r>
            <w:r>
              <w:rPr>
                <w:rFonts w:ascii="微软雅黑" w:hAnsi="微软雅黑" w:eastAsia="微软雅黑" w:cs="Calibri"/>
                <w:sz w:val="23"/>
                <w:szCs w:val="23"/>
                <w:lang w:eastAsia="zh-CN"/>
              </w:rPr>
              <w:t>主办</w:t>
            </w:r>
            <w:r>
              <w:rPr>
                <w:rFonts w:ascii="微软雅黑" w:hAnsi="微软雅黑" w:eastAsia="微软雅黑" w:cs="Calibri"/>
                <w:bCs/>
                <w:sz w:val="23"/>
                <w:szCs w:val="23"/>
                <w:lang w:eastAsia="zh-CN"/>
              </w:rPr>
              <w:t>学院</w:t>
            </w:r>
            <w:r>
              <w:rPr>
                <w:rFonts w:ascii="微软雅黑" w:hAnsi="微软雅黑" w:eastAsia="微软雅黑" w:cs="Calibri"/>
                <w:sz w:val="23"/>
                <w:szCs w:val="23"/>
                <w:lang w:eastAsia="zh-CN"/>
              </w:rPr>
              <w:t>官方出具，印有学员姓名、课程日期、课程内容和学员的参与情况。</w:t>
            </w:r>
          </w:p>
        </w:tc>
      </w:tr>
      <w:tr w14:paraId="0A7EC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14:paraId="667CC0D9">
            <w:pPr>
              <w:widowControl w:val="0"/>
              <w:autoSpaceDE w:val="0"/>
              <w:autoSpaceDN w:val="0"/>
              <w:adjustRightInd w:val="0"/>
              <w:spacing w:after="0" w:line="240" w:lineRule="auto"/>
              <w:ind w:right="68"/>
              <w:rPr>
                <w:rFonts w:hint="eastAsia" w:ascii="微软雅黑" w:hAnsi="微软雅黑" w:eastAsia="微软雅黑" w:cs="Calibri"/>
                <w:b/>
                <w:bCs/>
                <w:color w:val="005EB8"/>
                <w:spacing w:val="1"/>
                <w:sz w:val="23"/>
                <w:szCs w:val="23"/>
                <w:lang w:eastAsia="zh-CN"/>
              </w:rPr>
            </w:pPr>
            <w:r>
              <w:rPr>
                <w:rFonts w:hint="eastAsia" w:ascii="微软雅黑" w:hAnsi="微软雅黑" w:eastAsia="微软雅黑" w:cs="Calibri"/>
                <w:b/>
                <w:bCs/>
                <w:color w:val="0057B8"/>
                <w:spacing w:val="1"/>
                <w:sz w:val="23"/>
                <w:szCs w:val="23"/>
                <w:lang w:eastAsia="zh-CN"/>
              </w:rPr>
              <w:t>最佳小组</w:t>
            </w:r>
            <w:r>
              <w:rPr>
                <w:rFonts w:ascii="微软雅黑" w:hAnsi="微软雅黑" w:eastAsia="微软雅黑" w:cs="Calibri"/>
                <w:b/>
                <w:bCs/>
                <w:color w:val="0057B8"/>
                <w:spacing w:val="1"/>
                <w:sz w:val="23"/>
                <w:szCs w:val="23"/>
                <w:lang w:eastAsia="zh-CN"/>
              </w:rPr>
              <w:t>推荐信</w:t>
            </w:r>
          </w:p>
        </w:tc>
        <w:tc>
          <w:tcPr>
            <w:tcW w:w="8219" w:type="dxa"/>
          </w:tcPr>
          <w:p w14:paraId="5AFF2D6E">
            <w:pPr>
              <w:widowControl w:val="0"/>
              <w:autoSpaceDE w:val="0"/>
              <w:autoSpaceDN w:val="0"/>
              <w:adjustRightInd w:val="0"/>
              <w:spacing w:after="0" w:line="240" w:lineRule="auto"/>
              <w:ind w:right="68"/>
              <w:jc w:val="both"/>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主课教授将根据结业比赛的表现，评出优胜小组，并在结业仪式上为最佳小组的成员签发推荐信。推荐信在学员日后的留学、求职中起到不可或缺的润色作用。</w:t>
            </w:r>
          </w:p>
        </w:tc>
      </w:tr>
    </w:tbl>
    <w:p w14:paraId="3FE9F64A">
      <w:pPr>
        <w:spacing w:after="0"/>
        <w:rPr>
          <w:rFonts w:hint="eastAsia" w:ascii="微软雅黑" w:hAnsi="微软雅黑" w:eastAsia="微软雅黑" w:cs="Calibri"/>
          <w:sz w:val="23"/>
          <w:szCs w:val="23"/>
          <w:lang w:eastAsia="zh-CN"/>
        </w:rPr>
      </w:pPr>
    </w:p>
    <w:p w14:paraId="48D1F16D">
      <w:pPr>
        <w:spacing w:after="160" w:line="259" w:lineRule="auto"/>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14:paraId="36024008">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14:paraId="2543CF32">
            <w:pPr>
              <w:spacing w:after="0" w:line="240" w:lineRule="auto"/>
              <w:rPr>
                <w:rFonts w:eastAsiaTheme="minorEastAsia"/>
              </w:rPr>
            </w:pPr>
            <w:bookmarkStart w:id="79" w:name="_Toc100669426"/>
            <w:bookmarkStart w:id="80" w:name="_Toc100674174"/>
            <w:bookmarkStart w:id="81" w:name="_Toc109804416"/>
            <w:bookmarkStart w:id="82" w:name="_Toc100705551"/>
            <w:bookmarkStart w:id="83" w:name="_Toc101125534"/>
            <w:bookmarkStart w:id="84" w:name="_Toc109811460"/>
            <w:bookmarkStart w:id="85" w:name="报名须知" w:colFirst="0" w:colLast="1"/>
            <w:r>
              <w:rPr>
                <w:rFonts w:eastAsiaTheme="minorEastAsia"/>
              </w:rPr>
              <w:drawing>
                <wp:inline distT="0" distB="0" distL="0" distR="0">
                  <wp:extent cx="251460" cy="251460"/>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2000" cy="252000"/>
                          </a:xfrm>
                          <a:prstGeom prst="rect">
                            <a:avLst/>
                          </a:prstGeom>
                        </pic:spPr>
                      </pic:pic>
                    </a:graphicData>
                  </a:graphic>
                </wp:inline>
              </w:drawing>
            </w:r>
            <w:bookmarkEnd w:id="79"/>
            <w:bookmarkEnd w:id="80"/>
            <w:bookmarkEnd w:id="81"/>
            <w:bookmarkEnd w:id="82"/>
            <w:bookmarkEnd w:id="83"/>
            <w:bookmarkEnd w:id="84"/>
          </w:p>
        </w:tc>
        <w:tc>
          <w:tcPr>
            <w:tcW w:w="9637" w:type="dxa"/>
            <w:vAlign w:val="center"/>
          </w:tcPr>
          <w:p w14:paraId="35707340">
            <w:pPr>
              <w:pStyle w:val="3"/>
              <w:spacing w:before="0" w:after="0" w:line="240" w:lineRule="auto"/>
            </w:pPr>
            <w:bookmarkStart w:id="86" w:name="_报名须知"/>
            <w:bookmarkEnd w:id="86"/>
            <w:bookmarkStart w:id="87" w:name="_Toc100434854"/>
            <w:bookmarkStart w:id="88" w:name="_Toc195534961"/>
            <w:r>
              <w:rPr>
                <w:rFonts w:ascii="微软雅黑" w:hAnsi="微软雅黑" w:eastAsia="微软雅黑" w:cs="Calibri"/>
                <w:color w:val="005EB8"/>
                <w:lang w:eastAsia="zh-CN"/>
              </w:rPr>
              <w:t>报名须知</w:t>
            </w:r>
            <w:bookmarkEnd w:id="87"/>
            <w:bookmarkEnd w:id="88"/>
          </w:p>
        </w:tc>
      </w:tr>
      <w:bookmarkEnd w:id="85"/>
    </w:tbl>
    <w:p w14:paraId="0F5F4E52">
      <w:pPr>
        <w:spacing w:after="0" w:line="240" w:lineRule="auto"/>
        <w:rPr>
          <w:rFonts w:hint="eastAsia" w:ascii="微软雅黑" w:hAnsi="微软雅黑" w:eastAsia="微软雅黑" w:cs="Calibri"/>
          <w:b/>
          <w:bCs/>
          <w:sz w:val="12"/>
          <w:szCs w:val="12"/>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853"/>
        <w:gridCol w:w="8407"/>
      </w:tblGrid>
      <w:tr w14:paraId="0487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2B3F65F8">
            <w:pPr>
              <w:widowControl w:val="0"/>
              <w:autoSpaceDE w:val="0"/>
              <w:autoSpaceDN w:val="0"/>
              <w:adjustRightInd w:val="0"/>
              <w:spacing w:after="0" w:line="240" w:lineRule="auto"/>
              <w:ind w:right="66"/>
              <w:rPr>
                <w:rStyle w:val="21"/>
                <w:rFonts w:hint="eastAsia" w:ascii="微软雅黑" w:hAnsi="微软雅黑" w:eastAsia="微软雅黑" w:cs="Calibri"/>
                <w:b/>
                <w:bCs/>
                <w:color w:val="0057B8"/>
                <w:sz w:val="23"/>
                <w:szCs w:val="23"/>
                <w:u w:val="none"/>
                <w:lang w:eastAsia="zh-CN"/>
              </w:rPr>
            </w:pPr>
            <w:r>
              <w:rPr>
                <w:rStyle w:val="21"/>
                <w:rFonts w:ascii="微软雅黑" w:hAnsi="微软雅黑" w:eastAsia="微软雅黑" w:cs="Calibri"/>
                <w:b/>
                <w:bCs/>
                <w:color w:val="0057B8"/>
                <w:sz w:val="23"/>
                <w:szCs w:val="23"/>
                <w:u w:val="none"/>
                <w:lang w:eastAsia="zh-CN"/>
              </w:rPr>
              <w:t>项目</w:t>
            </w:r>
            <w:r>
              <w:rPr>
                <w:rStyle w:val="21"/>
                <w:rFonts w:hint="eastAsia" w:ascii="微软雅黑" w:hAnsi="微软雅黑" w:eastAsia="微软雅黑" w:cs="Calibri"/>
                <w:b/>
                <w:bCs/>
                <w:color w:val="0057B8"/>
                <w:sz w:val="23"/>
                <w:szCs w:val="23"/>
                <w:u w:val="none"/>
                <w:lang w:eastAsia="zh-CN"/>
              </w:rPr>
              <w:t>保障</w:t>
            </w:r>
          </w:p>
        </w:tc>
        <w:tc>
          <w:tcPr>
            <w:tcW w:w="8361" w:type="dxa"/>
          </w:tcPr>
          <w:p w14:paraId="3A37AA25">
            <w:pPr>
              <w:widowControl w:val="0"/>
              <w:autoSpaceDE w:val="0"/>
              <w:autoSpaceDN w:val="0"/>
              <w:adjustRightInd w:val="0"/>
              <w:spacing w:after="0" w:line="240" w:lineRule="auto"/>
              <w:ind w:right="68"/>
              <w:jc w:val="both"/>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项目将由经验丰富的</w:t>
            </w:r>
            <w:r>
              <w:rPr>
                <w:rFonts w:hint="eastAsia" w:ascii="微软雅黑" w:hAnsi="微软雅黑" w:eastAsia="微软雅黑" w:cs="Calibri"/>
                <w:b/>
                <w:bCs/>
                <w:sz w:val="23"/>
                <w:szCs w:val="23"/>
                <w:lang w:eastAsia="zh-CN"/>
              </w:rPr>
              <w:t>领队老师全程陪同</w:t>
            </w:r>
            <w:r>
              <w:rPr>
                <w:rFonts w:hint="eastAsia" w:ascii="微软雅黑" w:hAnsi="微软雅黑" w:eastAsia="微软雅黑" w:cs="Calibri"/>
                <w:sz w:val="23"/>
                <w:szCs w:val="23"/>
                <w:lang w:eastAsia="zh-CN"/>
              </w:rPr>
              <w:t>大家，对学生全方位的管理和陪伴。领队将确保团组的安全，并在日常学习和生活中提供必要的指导和协助。同时，项目组在出发前将为每位学员购买不低于50万意外险保额的</w:t>
            </w:r>
            <w:r>
              <w:rPr>
                <w:rFonts w:hint="eastAsia" w:ascii="微软雅黑" w:hAnsi="微软雅黑" w:eastAsia="微软雅黑" w:cs="Calibri"/>
                <w:b/>
                <w:bCs/>
                <w:sz w:val="23"/>
                <w:szCs w:val="23"/>
                <w:lang w:eastAsia="zh-CN"/>
              </w:rPr>
              <w:t>境外险</w:t>
            </w:r>
            <w:r>
              <w:rPr>
                <w:rFonts w:hint="eastAsia" w:ascii="微软雅黑" w:hAnsi="微软雅黑" w:eastAsia="微软雅黑" w:cs="Calibri"/>
                <w:sz w:val="23"/>
                <w:szCs w:val="23"/>
                <w:lang w:eastAsia="zh-CN"/>
              </w:rPr>
              <w:t>，并给予学员</w:t>
            </w:r>
            <w:r>
              <w:rPr>
                <w:rFonts w:hint="eastAsia" w:ascii="微软雅黑" w:hAnsi="微软雅黑" w:eastAsia="微软雅黑" w:cs="Calibri"/>
                <w:b/>
                <w:bCs/>
                <w:sz w:val="23"/>
                <w:szCs w:val="23"/>
                <w:lang w:eastAsia="zh-CN"/>
              </w:rPr>
              <w:t>行前指导</w:t>
            </w:r>
            <w:r>
              <w:rPr>
                <w:rFonts w:hint="eastAsia" w:ascii="微软雅黑" w:hAnsi="微软雅黑" w:eastAsia="微软雅黑" w:cs="Calibri"/>
                <w:sz w:val="23"/>
                <w:szCs w:val="23"/>
                <w:lang w:eastAsia="zh-CN"/>
              </w:rPr>
              <w:t>，确保充分了解交流期间的相关注意事项。</w:t>
            </w:r>
          </w:p>
        </w:tc>
      </w:tr>
      <w:tr w14:paraId="11AE8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564C6A57">
            <w:pPr>
              <w:widowControl w:val="0"/>
              <w:autoSpaceDE w:val="0"/>
              <w:autoSpaceDN w:val="0"/>
              <w:adjustRightInd w:val="0"/>
              <w:spacing w:after="0" w:line="240" w:lineRule="auto"/>
              <w:ind w:right="66"/>
              <w:rPr>
                <w:rStyle w:val="21"/>
                <w:rFonts w:hint="eastAsia" w:ascii="微软雅黑" w:hAnsi="微软雅黑" w:eastAsia="微软雅黑" w:cs="Calibri"/>
                <w:color w:val="0057B8"/>
                <w:sz w:val="23"/>
                <w:szCs w:val="23"/>
                <w:u w:val="none"/>
              </w:rPr>
            </w:pPr>
            <w:r>
              <w:rPr>
                <w:rStyle w:val="21"/>
                <w:rFonts w:ascii="微软雅黑" w:hAnsi="微软雅黑" w:eastAsia="微软雅黑" w:cs="Calibri"/>
                <w:b/>
                <w:bCs/>
                <w:color w:val="0057B8"/>
                <w:sz w:val="23"/>
                <w:szCs w:val="23"/>
                <w:u w:val="none"/>
                <w:lang w:eastAsia="zh-CN"/>
              </w:rPr>
              <w:t>住宿安排</w:t>
            </w:r>
          </w:p>
        </w:tc>
        <w:tc>
          <w:tcPr>
            <w:tcW w:w="8361" w:type="dxa"/>
          </w:tcPr>
          <w:p w14:paraId="4C98818B">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统一</w:t>
            </w:r>
            <w:r>
              <w:rPr>
                <w:rFonts w:ascii="微软雅黑" w:hAnsi="微软雅黑" w:eastAsia="微软雅黑" w:cs="Calibri"/>
                <w:bCs/>
                <w:sz w:val="23"/>
                <w:szCs w:val="23"/>
                <w:lang w:eastAsia="zh-CN"/>
              </w:rPr>
              <w:t>安排入住</w:t>
            </w:r>
            <w:r>
              <w:rPr>
                <w:rFonts w:hint="eastAsia" w:ascii="微软雅黑" w:hAnsi="微软雅黑" w:eastAsia="微软雅黑" w:cs="Calibri"/>
                <w:bCs/>
                <w:sz w:val="23"/>
                <w:szCs w:val="23"/>
                <w:lang w:eastAsia="zh-CN"/>
              </w:rPr>
              <w:t>香港市区</w:t>
            </w:r>
            <w:r>
              <w:rPr>
                <w:rFonts w:ascii="微软雅黑" w:hAnsi="微软雅黑" w:eastAsia="微软雅黑" w:cs="Calibri"/>
                <w:bCs/>
                <w:sz w:val="23"/>
                <w:szCs w:val="23"/>
                <w:lang w:eastAsia="zh-CN"/>
              </w:rPr>
              <w:t>酒店。</w:t>
            </w:r>
            <w:r>
              <w:rPr>
                <w:rFonts w:hint="eastAsia" w:ascii="微软雅黑" w:hAnsi="微软雅黑" w:eastAsia="微软雅黑" w:cs="Calibri"/>
                <w:bCs/>
                <w:sz w:val="23"/>
                <w:szCs w:val="23"/>
                <w:lang w:eastAsia="zh-CN"/>
              </w:rPr>
              <w:t>星级</w:t>
            </w:r>
            <w:r>
              <w:rPr>
                <w:rFonts w:ascii="微软雅黑" w:hAnsi="微软雅黑" w:eastAsia="微软雅黑" w:cs="Calibri"/>
                <w:bCs/>
                <w:sz w:val="23"/>
                <w:szCs w:val="23"/>
                <w:lang w:eastAsia="zh-CN"/>
              </w:rPr>
              <w:t>酒店</w:t>
            </w:r>
            <w:r>
              <w:rPr>
                <w:rFonts w:hint="eastAsia" w:ascii="微软雅黑" w:hAnsi="微软雅黑" w:eastAsia="微软雅黑" w:cs="Calibri"/>
                <w:bCs/>
                <w:sz w:val="23"/>
                <w:szCs w:val="23"/>
                <w:lang w:eastAsia="zh-CN"/>
              </w:rPr>
              <w:t>标准</w:t>
            </w:r>
            <w:r>
              <w:rPr>
                <w:rFonts w:ascii="微软雅黑" w:hAnsi="微软雅黑" w:eastAsia="微软雅黑" w:cs="Calibri"/>
                <w:bCs/>
                <w:sz w:val="23"/>
                <w:szCs w:val="23"/>
                <w:lang w:eastAsia="zh-CN"/>
              </w:rPr>
              <w:t>双人间，</w:t>
            </w:r>
            <w:r>
              <w:rPr>
                <w:rFonts w:hint="eastAsia" w:ascii="微软雅黑" w:hAnsi="微软雅黑" w:eastAsia="微软雅黑" w:cs="Calibri"/>
                <w:bCs/>
                <w:sz w:val="23"/>
                <w:szCs w:val="23"/>
                <w:lang w:eastAsia="zh-CN"/>
              </w:rPr>
              <w:t>配有</w:t>
            </w:r>
            <w:r>
              <w:rPr>
                <w:rFonts w:ascii="微软雅黑" w:hAnsi="微软雅黑" w:eastAsia="微软雅黑" w:cs="Calibri"/>
                <w:bCs/>
                <w:sz w:val="23"/>
                <w:szCs w:val="23"/>
                <w:lang w:eastAsia="zh-CN"/>
              </w:rPr>
              <w:t>独立卫浴</w:t>
            </w:r>
            <w:r>
              <w:rPr>
                <w:rFonts w:hint="eastAsia" w:ascii="微软雅黑" w:hAnsi="微软雅黑" w:eastAsia="微软雅黑" w:cs="Calibri"/>
                <w:bCs/>
                <w:sz w:val="23"/>
                <w:szCs w:val="23"/>
                <w:lang w:eastAsia="zh-CN"/>
              </w:rPr>
              <w:t>、</w:t>
            </w:r>
            <w:r>
              <w:rPr>
                <w:rFonts w:ascii="微软雅黑" w:hAnsi="微软雅黑" w:eastAsia="微软雅黑" w:cs="Calibri"/>
                <w:bCs/>
                <w:sz w:val="23"/>
                <w:szCs w:val="23"/>
                <w:lang w:eastAsia="zh-CN"/>
              </w:rPr>
              <w:t>空调、上网设施等。</w:t>
            </w:r>
          </w:p>
        </w:tc>
      </w:tr>
      <w:tr w14:paraId="466B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6F947A61">
            <w:pPr>
              <w:widowControl w:val="0"/>
              <w:autoSpaceDE w:val="0"/>
              <w:autoSpaceDN w:val="0"/>
              <w:adjustRightInd w:val="0"/>
              <w:spacing w:after="0" w:line="240" w:lineRule="auto"/>
              <w:ind w:right="66"/>
              <w:rPr>
                <w:rStyle w:val="21"/>
                <w:rFonts w:hint="eastAsia" w:ascii="微软雅黑" w:hAnsi="微软雅黑" w:eastAsia="微软雅黑" w:cs="Calibri"/>
                <w:color w:val="0057B8"/>
                <w:sz w:val="23"/>
                <w:szCs w:val="23"/>
                <w:u w:val="none"/>
              </w:rPr>
            </w:pPr>
            <w:r>
              <w:rPr>
                <w:rStyle w:val="21"/>
                <w:rFonts w:ascii="微软雅黑" w:hAnsi="微软雅黑" w:eastAsia="微软雅黑" w:cs="Calibri"/>
                <w:b/>
                <w:bCs/>
                <w:color w:val="0057B8"/>
                <w:sz w:val="23"/>
                <w:szCs w:val="23"/>
                <w:u w:val="none"/>
                <w:lang w:eastAsia="zh-CN"/>
              </w:rPr>
              <w:t>餐食安排</w:t>
            </w:r>
          </w:p>
        </w:tc>
        <w:tc>
          <w:tcPr>
            <w:tcW w:w="8361" w:type="dxa"/>
          </w:tcPr>
          <w:p w14:paraId="10275C70">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三餐费用自理，平均每餐约</w:t>
            </w:r>
            <w:r>
              <w:rPr>
                <w:rFonts w:ascii="微软雅黑" w:hAnsi="微软雅黑" w:eastAsia="微软雅黑" w:cs="Calibri"/>
                <w:sz w:val="23"/>
                <w:szCs w:val="23"/>
                <w:lang w:eastAsia="zh-CN"/>
              </w:rPr>
              <w:t>30-45</w:t>
            </w:r>
            <w:r>
              <w:rPr>
                <w:rFonts w:hint="eastAsia" w:ascii="微软雅黑" w:hAnsi="微软雅黑" w:eastAsia="微软雅黑" w:cs="Calibri"/>
                <w:sz w:val="23"/>
                <w:szCs w:val="23"/>
                <w:lang w:eastAsia="zh-CN"/>
              </w:rPr>
              <w:t>港币</w:t>
            </w:r>
            <w:r>
              <w:rPr>
                <w:rFonts w:hint="eastAsia" w:ascii="微软雅黑" w:hAnsi="微软雅黑" w:eastAsia="微软雅黑" w:cs="Calibri"/>
                <w:bCs/>
                <w:sz w:val="23"/>
                <w:szCs w:val="23"/>
                <w:lang w:eastAsia="zh-CN"/>
              </w:rPr>
              <w:t>。</w:t>
            </w:r>
          </w:p>
          <w:p w14:paraId="5111EF5B">
            <w:pPr>
              <w:pStyle w:val="24"/>
              <w:widowControl w:val="0"/>
              <w:numPr>
                <w:ilvl w:val="0"/>
                <w:numId w:val="1"/>
              </w:numPr>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早餐用餐地点建议：一般在酒店附近或香港大学学生餐厅用餐</w:t>
            </w:r>
          </w:p>
          <w:p w14:paraId="67CFFD4D">
            <w:pPr>
              <w:pStyle w:val="24"/>
              <w:widowControl w:val="0"/>
              <w:numPr>
                <w:ilvl w:val="0"/>
                <w:numId w:val="1"/>
              </w:numPr>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午餐用餐地点建议：在香港大学学生餐厅用餐</w:t>
            </w:r>
          </w:p>
          <w:p w14:paraId="2E27C2DE">
            <w:pPr>
              <w:pStyle w:val="24"/>
              <w:widowControl w:val="0"/>
              <w:numPr>
                <w:ilvl w:val="0"/>
                <w:numId w:val="1"/>
              </w:numPr>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晚餐用餐地点建议：一般在市区或酒店附近用餐</w:t>
            </w:r>
          </w:p>
        </w:tc>
      </w:tr>
      <w:tr w14:paraId="6CC71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790B08C5">
            <w:pPr>
              <w:widowControl w:val="0"/>
              <w:autoSpaceDE w:val="0"/>
              <w:autoSpaceDN w:val="0"/>
              <w:adjustRightInd w:val="0"/>
              <w:spacing w:after="0" w:line="240" w:lineRule="auto"/>
              <w:ind w:right="66"/>
              <w:rPr>
                <w:rStyle w:val="21"/>
                <w:rFonts w:hint="eastAsia" w:ascii="微软雅黑" w:hAnsi="微软雅黑" w:eastAsia="微软雅黑" w:cs="Calibri"/>
                <w:b/>
                <w:bCs/>
                <w:color w:val="0057B8"/>
                <w:sz w:val="23"/>
                <w:szCs w:val="23"/>
                <w:u w:val="none"/>
                <w:lang w:eastAsia="zh-CN"/>
              </w:rPr>
            </w:pPr>
            <w:r>
              <w:rPr>
                <w:rStyle w:val="21"/>
                <w:rFonts w:hint="eastAsia" w:ascii="微软雅黑" w:hAnsi="微软雅黑" w:eastAsia="微软雅黑" w:cs="Calibri"/>
                <w:b/>
                <w:bCs/>
                <w:color w:val="0057B8"/>
                <w:sz w:val="23"/>
                <w:szCs w:val="23"/>
                <w:u w:val="none"/>
                <w:lang w:eastAsia="zh-CN"/>
              </w:rPr>
              <w:t>在地</w:t>
            </w:r>
            <w:r>
              <w:rPr>
                <w:rStyle w:val="21"/>
                <w:rFonts w:ascii="微软雅黑" w:hAnsi="微软雅黑" w:eastAsia="微软雅黑" w:cs="Calibri"/>
                <w:b/>
                <w:bCs/>
                <w:color w:val="0057B8"/>
                <w:sz w:val="23"/>
                <w:szCs w:val="23"/>
                <w:u w:val="none"/>
                <w:lang w:eastAsia="zh-CN"/>
              </w:rPr>
              <w:t>交通</w:t>
            </w:r>
          </w:p>
        </w:tc>
        <w:tc>
          <w:tcPr>
            <w:tcW w:w="8361" w:type="dxa"/>
          </w:tcPr>
          <w:p w14:paraId="19B5B11D">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课程及参访均会安排大巴接送。</w:t>
            </w:r>
          </w:p>
          <w:p w14:paraId="375C58CA">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课余时间，学员可搭乘香港便捷的公共交通。</w:t>
            </w:r>
          </w:p>
        </w:tc>
      </w:tr>
      <w:tr w14:paraId="03474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07449FA5">
            <w:pPr>
              <w:widowControl w:val="0"/>
              <w:autoSpaceDE w:val="0"/>
              <w:autoSpaceDN w:val="0"/>
              <w:adjustRightInd w:val="0"/>
              <w:spacing w:after="0" w:line="240" w:lineRule="auto"/>
              <w:ind w:right="66"/>
              <w:rPr>
                <w:rStyle w:val="21"/>
                <w:rFonts w:hint="eastAsia" w:ascii="微软雅黑" w:hAnsi="微软雅黑" w:eastAsia="微软雅黑" w:cs="Calibri"/>
                <w:b/>
                <w:bCs/>
                <w:color w:val="0057B8"/>
                <w:sz w:val="23"/>
                <w:szCs w:val="23"/>
                <w:u w:val="none"/>
                <w:lang w:eastAsia="zh-CN"/>
              </w:rPr>
            </w:pPr>
            <w:r>
              <w:rPr>
                <w:rStyle w:val="21"/>
                <w:rFonts w:ascii="微软雅黑" w:hAnsi="微软雅黑" w:eastAsia="微软雅黑" w:cs="Calibri"/>
                <w:b/>
                <w:bCs/>
                <w:color w:val="0057B8"/>
                <w:sz w:val="23"/>
                <w:szCs w:val="23"/>
                <w:u w:val="none"/>
                <w:lang w:eastAsia="zh-CN"/>
              </w:rPr>
              <w:t>往返</w:t>
            </w:r>
            <w:r>
              <w:rPr>
                <w:rStyle w:val="21"/>
                <w:rFonts w:hint="eastAsia" w:ascii="微软雅黑" w:hAnsi="微软雅黑" w:eastAsia="微软雅黑" w:cs="Calibri"/>
                <w:b/>
                <w:bCs/>
                <w:color w:val="0057B8"/>
                <w:sz w:val="23"/>
                <w:szCs w:val="23"/>
                <w:u w:val="none"/>
                <w:lang w:eastAsia="zh-CN"/>
              </w:rPr>
              <w:t>交通</w:t>
            </w:r>
          </w:p>
        </w:tc>
        <w:tc>
          <w:tcPr>
            <w:tcW w:w="8361" w:type="dxa"/>
          </w:tcPr>
          <w:p w14:paraId="0364C99F">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学校成建制派出团组，秉承学生“团建团出”原则集体行动，统一订高铁票往返，由项目组在香港西九龙站进行大巴接驳，往返住宿酒店。</w:t>
            </w:r>
          </w:p>
          <w:p w14:paraId="6205D104">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去程：高铁G3001班次（福州站08:36发车，14:03抵达香港西九龙站）</w:t>
            </w:r>
          </w:p>
          <w:p w14:paraId="6EAD23E7">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返程：高铁G3002班次（香港西九龙14:24发车，19:57抵达福州站）</w:t>
            </w:r>
          </w:p>
        </w:tc>
      </w:tr>
      <w:tr w14:paraId="0E021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843" w:type="dxa"/>
          </w:tcPr>
          <w:p w14:paraId="7C3AA2C0">
            <w:pPr>
              <w:widowControl w:val="0"/>
              <w:autoSpaceDE w:val="0"/>
              <w:autoSpaceDN w:val="0"/>
              <w:adjustRightInd w:val="0"/>
              <w:spacing w:after="0" w:line="240" w:lineRule="auto"/>
              <w:ind w:right="66"/>
              <w:rPr>
                <w:rStyle w:val="21"/>
                <w:rFonts w:hint="eastAsia" w:ascii="微软雅黑" w:hAnsi="微软雅黑" w:eastAsia="微软雅黑" w:cs="Calibri"/>
                <w:b/>
                <w:bCs/>
                <w:color w:val="0057B8"/>
                <w:sz w:val="23"/>
                <w:szCs w:val="23"/>
                <w:u w:val="none"/>
                <w:lang w:eastAsia="zh-CN"/>
              </w:rPr>
            </w:pPr>
            <w:r>
              <w:rPr>
                <w:rStyle w:val="21"/>
                <w:rFonts w:hint="eastAsia" w:ascii="微软雅黑" w:hAnsi="微软雅黑" w:eastAsia="微软雅黑" w:cs="Calibri"/>
                <w:b/>
                <w:bCs/>
                <w:color w:val="0057B8"/>
                <w:sz w:val="23"/>
                <w:szCs w:val="23"/>
                <w:u w:val="none"/>
                <w:lang w:eastAsia="zh-CN"/>
              </w:rPr>
              <w:t>费用组成</w:t>
            </w:r>
          </w:p>
        </w:tc>
        <w:tc>
          <w:tcPr>
            <w:tcW w:w="8361" w:type="dxa"/>
          </w:tcPr>
          <w:p w14:paraId="7082A69E">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费用包含</w:t>
            </w:r>
            <w:r>
              <w:rPr>
                <w:rFonts w:hint="eastAsia" w:ascii="微软雅黑" w:hAnsi="微软雅黑" w:eastAsia="微软雅黑" w:cs="Calibri"/>
                <w:bCs/>
                <w:sz w:val="23"/>
                <w:szCs w:val="23"/>
                <w:lang w:eastAsia="zh-CN"/>
              </w:rPr>
              <w:t>：大学课程费、参访交流费、酒店住宿费、境外大巴费、境外保险费、福州站往返香港统一交通费用。</w:t>
            </w:r>
          </w:p>
          <w:p w14:paraId="1DCDAFD2">
            <w:pPr>
              <w:widowControl w:val="0"/>
              <w:autoSpaceDE w:val="0"/>
              <w:autoSpaceDN w:val="0"/>
              <w:adjustRightInd w:val="0"/>
              <w:spacing w:after="0" w:line="240" w:lineRule="auto"/>
              <w:ind w:right="68"/>
              <w:rPr>
                <w:rFonts w:hint="eastAsia" w:ascii="微软雅黑" w:hAnsi="微软雅黑" w:eastAsia="微软雅黑" w:cs="Calibri"/>
                <w:b/>
                <w:sz w:val="23"/>
                <w:szCs w:val="23"/>
                <w:lang w:eastAsia="zh-CN"/>
              </w:rPr>
            </w:pPr>
          </w:p>
          <w:p w14:paraId="5F3EF9CD">
            <w:pPr>
              <w:widowControl w:val="0"/>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费用不含</w:t>
            </w:r>
            <w:r>
              <w:rPr>
                <w:rFonts w:hint="eastAsia" w:ascii="微软雅黑" w:hAnsi="微软雅黑" w:eastAsia="微软雅黑" w:cs="Calibri"/>
                <w:bCs/>
                <w:sz w:val="23"/>
                <w:szCs w:val="23"/>
                <w:lang w:eastAsia="zh-CN"/>
              </w:rPr>
              <w:t>：往来港澳通行证及签注费、三餐费用、其它个人消费。</w:t>
            </w:r>
          </w:p>
        </w:tc>
      </w:tr>
    </w:tbl>
    <w:p w14:paraId="5B75194A">
      <w:pPr>
        <w:spacing w:after="160" w:line="259" w:lineRule="auto"/>
        <w:rPr>
          <w:rFonts w:hint="eastAsia" w:ascii="微软雅黑" w:hAnsi="微软雅黑" w:eastAsia="微软雅黑" w:cs="Calibri"/>
          <w:b/>
          <w:bCs/>
          <w:sz w:val="23"/>
          <w:szCs w:val="23"/>
          <w:lang w:eastAsia="zh-CN"/>
        </w:rPr>
      </w:pPr>
    </w:p>
    <w:p w14:paraId="6D7AE6AA">
      <w:pPr>
        <w:spacing w:after="160" w:line="259" w:lineRule="auto"/>
        <w:rPr>
          <w:rFonts w:hint="eastAsia"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14:paraId="3831C33B">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14:paraId="46A187C6">
            <w:pPr>
              <w:spacing w:after="0" w:line="240" w:lineRule="auto"/>
              <w:rPr>
                <w:rFonts w:eastAsiaTheme="minorEastAsia"/>
              </w:rPr>
            </w:pPr>
            <w:bookmarkStart w:id="89" w:name="_Toc101366954"/>
            <w:bookmarkStart w:id="90" w:name="_Toc101229490"/>
            <w:bookmarkStart w:id="91" w:name="_Toc103869061"/>
            <w:bookmarkStart w:id="92" w:name="_Toc105072497"/>
            <w:bookmarkStart w:id="93" w:name="项目示例" w:colFirst="1" w:colLast="1"/>
            <w:r>
              <w:rPr>
                <w:rFonts w:eastAsiaTheme="minorEastAsia"/>
              </w:rPr>
              <w:drawing>
                <wp:inline distT="0" distB="0" distL="0" distR="0">
                  <wp:extent cx="283210" cy="251460"/>
                  <wp:effectExtent l="0" t="0" r="2540" b="0"/>
                  <wp:docPr id="223" name="图形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形 223"/>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3500" cy="252000"/>
                          </a:xfrm>
                          <a:prstGeom prst="rect">
                            <a:avLst/>
                          </a:prstGeom>
                        </pic:spPr>
                      </pic:pic>
                    </a:graphicData>
                  </a:graphic>
                </wp:inline>
              </w:drawing>
            </w:r>
            <w:bookmarkEnd w:id="89"/>
            <w:bookmarkEnd w:id="90"/>
            <w:bookmarkEnd w:id="91"/>
            <w:bookmarkEnd w:id="92"/>
          </w:p>
        </w:tc>
        <w:tc>
          <w:tcPr>
            <w:tcW w:w="9637" w:type="dxa"/>
            <w:vAlign w:val="center"/>
          </w:tcPr>
          <w:p w14:paraId="3DE29318">
            <w:pPr>
              <w:pStyle w:val="3"/>
              <w:spacing w:before="0" w:after="0" w:line="240" w:lineRule="auto"/>
            </w:pPr>
            <w:bookmarkStart w:id="94" w:name="_Toc105072498"/>
            <w:bookmarkStart w:id="95" w:name="_Toc101366955"/>
            <w:bookmarkStart w:id="96" w:name="_Toc101110754"/>
            <w:bookmarkStart w:id="97" w:name="_Toc195534962"/>
            <w:r>
              <w:rPr>
                <w:rFonts w:ascii="微软雅黑" w:hAnsi="微软雅黑" w:eastAsia="微软雅黑" w:cs="Calibri"/>
                <w:color w:val="005EB8"/>
                <w:lang w:eastAsia="zh-CN"/>
              </w:rPr>
              <w:t>项目示例</w:t>
            </w:r>
            <w:bookmarkEnd w:id="94"/>
            <w:bookmarkEnd w:id="95"/>
            <w:bookmarkEnd w:id="96"/>
            <w:bookmarkEnd w:id="97"/>
          </w:p>
        </w:tc>
      </w:tr>
      <w:bookmarkEnd w:id="93"/>
    </w:tbl>
    <w:p w14:paraId="681B7B28">
      <w:pPr>
        <w:spacing w:after="0" w:line="264" w:lineRule="auto"/>
        <w:rPr>
          <w:rFonts w:hint="eastAsia" w:ascii="微软雅黑" w:hAnsi="微软雅黑" w:eastAsia="微软雅黑" w:cs="Calibri"/>
          <w:b/>
          <w:bCs/>
          <w:sz w:val="12"/>
          <w:szCs w:val="12"/>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57" w:type="dxa"/>
          <w:left w:w="0" w:type="dxa"/>
          <w:bottom w:w="57" w:type="dxa"/>
          <w:right w:w="0" w:type="dxa"/>
        </w:tblCellMar>
      </w:tblPr>
      <w:tblGrid>
        <w:gridCol w:w="3460"/>
        <w:gridCol w:w="3428"/>
        <w:gridCol w:w="3316"/>
      </w:tblGrid>
      <w:tr w14:paraId="666F8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0150ADBD">
            <w:pPr>
              <w:widowControl w:val="0"/>
              <w:autoSpaceDE w:val="0"/>
              <w:autoSpaceDN w:val="0"/>
              <w:adjustRightInd w:val="0"/>
              <w:spacing w:after="0" w:line="264" w:lineRule="auto"/>
              <w:ind w:right="66"/>
              <w:rPr>
                <w:rStyle w:val="21"/>
                <w:rFonts w:hint="eastAsia" w:ascii="微软雅黑" w:hAnsi="微软雅黑" w:eastAsia="微软雅黑" w:cs="Calibri"/>
                <w:color w:val="005EB8"/>
                <w:sz w:val="23"/>
                <w:szCs w:val="23"/>
                <w:u w:val="none"/>
                <w:lang w:eastAsia="zh-CN"/>
              </w:rPr>
            </w:pPr>
            <w:r>
              <w:rPr>
                <w:rFonts w:ascii="微软雅黑" w:hAnsi="微软雅黑" w:eastAsia="微软雅黑"/>
                <w:sz w:val="23"/>
                <w:szCs w:val="23"/>
              </w:rPr>
              <w:drawing>
                <wp:inline distT="0" distB="0" distL="0" distR="0">
                  <wp:extent cx="2137410" cy="1257300"/>
                  <wp:effectExtent l="0" t="0" r="0" b="0"/>
                  <wp:docPr id="8097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16"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t="7887" b="5311"/>
                          <a:stretch>
                            <a:fillRect/>
                          </a:stretch>
                        </pic:blipFill>
                        <pic:spPr>
                          <a:xfrm>
                            <a:off x="0" y="0"/>
                            <a:ext cx="2162179" cy="1272410"/>
                          </a:xfrm>
                          <a:prstGeom prst="rect">
                            <a:avLst/>
                          </a:prstGeom>
                          <a:noFill/>
                          <a:ln>
                            <a:noFill/>
                          </a:ln>
                        </pic:spPr>
                      </pic:pic>
                    </a:graphicData>
                  </a:graphic>
                </wp:inline>
              </w:drawing>
            </w:r>
          </w:p>
        </w:tc>
        <w:tc>
          <w:tcPr>
            <w:tcW w:w="3411" w:type="dxa"/>
          </w:tcPr>
          <w:p w14:paraId="0F25D6F9">
            <w:pPr>
              <w:widowControl w:val="0"/>
              <w:autoSpaceDE w:val="0"/>
              <w:autoSpaceDN w:val="0"/>
              <w:adjustRightInd w:val="0"/>
              <w:spacing w:after="0" w:line="264" w:lineRule="auto"/>
              <w:ind w:right="68"/>
              <w:jc w:val="center"/>
              <w:rPr>
                <w:rFonts w:hint="eastAsia" w:ascii="微软雅黑" w:hAnsi="微软雅黑" w:eastAsia="微软雅黑" w:cs="Calibri"/>
                <w:bCs/>
                <w:sz w:val="23"/>
                <w:szCs w:val="23"/>
                <w:lang w:eastAsia="zh-CN"/>
              </w:rPr>
            </w:pPr>
            <w:r>
              <w:rPr>
                <w:rFonts w:ascii="微软雅黑" w:hAnsi="微软雅黑" w:eastAsia="微软雅黑"/>
                <w:sz w:val="23"/>
                <w:szCs w:val="23"/>
              </w:rPr>
              <w:drawing>
                <wp:inline distT="0" distB="0" distL="0" distR="0">
                  <wp:extent cx="2125345" cy="1257935"/>
                  <wp:effectExtent l="0" t="0" r="8255" b="0"/>
                  <wp:docPr id="21060320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2080"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b="8257"/>
                          <a:stretch>
                            <a:fillRect/>
                          </a:stretch>
                        </pic:blipFill>
                        <pic:spPr>
                          <a:xfrm>
                            <a:off x="0" y="0"/>
                            <a:ext cx="2147797" cy="1271021"/>
                          </a:xfrm>
                          <a:prstGeom prst="rect">
                            <a:avLst/>
                          </a:prstGeom>
                          <a:noFill/>
                          <a:ln>
                            <a:noFill/>
                          </a:ln>
                        </pic:spPr>
                      </pic:pic>
                    </a:graphicData>
                  </a:graphic>
                </wp:inline>
              </w:drawing>
            </w:r>
          </w:p>
        </w:tc>
        <w:tc>
          <w:tcPr>
            <w:tcW w:w="3351" w:type="dxa"/>
          </w:tcPr>
          <w:p w14:paraId="39B4C17C">
            <w:pPr>
              <w:widowControl w:val="0"/>
              <w:autoSpaceDE w:val="0"/>
              <w:autoSpaceDN w:val="0"/>
              <w:adjustRightInd w:val="0"/>
              <w:spacing w:after="0" w:line="264" w:lineRule="auto"/>
              <w:ind w:right="68"/>
              <w:jc w:val="right"/>
              <w:rPr>
                <w:rFonts w:hint="eastAsia" w:ascii="微软雅黑" w:hAnsi="微软雅黑" w:eastAsia="微软雅黑" w:cs="Calibri"/>
                <w:bCs/>
                <w:sz w:val="23"/>
                <w:szCs w:val="23"/>
                <w:lang w:eastAsia="zh-CN"/>
              </w:rPr>
            </w:pPr>
            <w:r>
              <w:drawing>
                <wp:inline distT="0" distB="0" distL="0" distR="0">
                  <wp:extent cx="2011045" cy="1222375"/>
                  <wp:effectExtent l="0" t="0" r="8255" b="0"/>
                  <wp:docPr id="4203200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20066" name="图片 9"/>
                          <pic:cNvPicPr>
                            <a:picLocks noChangeAspect="1" noChangeArrowheads="1"/>
                          </pic:cNvPicPr>
                        </pic:nvPicPr>
                        <pic:blipFill>
                          <a:blip r:embed="rId39" cstate="print">
                            <a:extLst>
                              <a:ext uri="{28A0092B-C50C-407E-A947-70E740481C1C}">
                                <a14:useLocalDpi xmlns:a14="http://schemas.microsoft.com/office/drawing/2010/main" val="0"/>
                              </a:ext>
                            </a:extLst>
                          </a:blip>
                          <a:srcRect t="11961" b="5963"/>
                          <a:stretch>
                            <a:fillRect/>
                          </a:stretch>
                        </pic:blipFill>
                        <pic:spPr>
                          <a:xfrm>
                            <a:off x="0" y="0"/>
                            <a:ext cx="2040287" cy="1240147"/>
                          </a:xfrm>
                          <a:prstGeom prst="rect">
                            <a:avLst/>
                          </a:prstGeom>
                          <a:noFill/>
                          <a:ln>
                            <a:noFill/>
                          </a:ln>
                        </pic:spPr>
                      </pic:pic>
                    </a:graphicData>
                  </a:graphic>
                </wp:inline>
              </w:drawing>
            </w:r>
          </w:p>
        </w:tc>
      </w:tr>
      <w:tr w14:paraId="0CF66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6052054B">
            <w:pPr>
              <w:widowControl w:val="0"/>
              <w:autoSpaceDE w:val="0"/>
              <w:autoSpaceDN w:val="0"/>
              <w:adjustRightInd w:val="0"/>
              <w:spacing w:after="0" w:line="240" w:lineRule="auto"/>
              <w:ind w:right="66"/>
              <w:jc w:val="center"/>
              <w:rPr>
                <w:rStyle w:val="21"/>
                <w:rFonts w:hint="eastAsia" w:ascii="微软雅黑" w:hAnsi="微软雅黑" w:eastAsia="微软雅黑" w:cs="Calibri"/>
                <w:color w:val="005EB8"/>
                <w:sz w:val="23"/>
                <w:szCs w:val="23"/>
                <w:u w:val="none"/>
                <w:lang w:eastAsia="zh-CN"/>
              </w:rPr>
            </w:pPr>
            <w:r>
              <w:rPr>
                <w:rFonts w:hint="eastAsia" w:ascii="微软雅黑" w:hAnsi="微软雅黑" w:eastAsia="微软雅黑" w:cs="Calibri"/>
                <w:bCs/>
                <w:sz w:val="23"/>
                <w:szCs w:val="23"/>
                <w:lang w:eastAsia="zh-CN"/>
              </w:rPr>
              <w:t>欢迎仪式</w:t>
            </w:r>
          </w:p>
        </w:tc>
        <w:tc>
          <w:tcPr>
            <w:tcW w:w="3411" w:type="dxa"/>
          </w:tcPr>
          <w:p w14:paraId="45A1EA55">
            <w:pPr>
              <w:widowControl w:val="0"/>
              <w:autoSpaceDE w:val="0"/>
              <w:autoSpaceDN w:val="0"/>
              <w:adjustRightInd w:val="0"/>
              <w:spacing w:after="0" w:line="240" w:lineRule="auto"/>
              <w:ind w:right="68"/>
              <w:jc w:val="center"/>
              <w:rPr>
                <w:rFonts w:hint="eastAsia"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开业合影</w:t>
            </w:r>
          </w:p>
        </w:tc>
        <w:tc>
          <w:tcPr>
            <w:tcW w:w="3351" w:type="dxa"/>
          </w:tcPr>
          <w:p w14:paraId="6FA7A1C8">
            <w:pPr>
              <w:widowControl w:val="0"/>
              <w:autoSpaceDE w:val="0"/>
              <w:autoSpaceDN w:val="0"/>
              <w:adjustRightInd w:val="0"/>
              <w:spacing w:after="0" w:line="240" w:lineRule="auto"/>
              <w:ind w:right="68"/>
              <w:jc w:val="center"/>
              <w:rPr>
                <w:rFonts w:hint="eastAsia"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课堂教学</w:t>
            </w:r>
          </w:p>
        </w:tc>
      </w:tr>
      <w:tr w14:paraId="105D6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64BB5A30">
            <w:pPr>
              <w:widowControl w:val="0"/>
              <w:autoSpaceDE w:val="0"/>
              <w:autoSpaceDN w:val="0"/>
              <w:adjustRightInd w:val="0"/>
              <w:spacing w:after="0" w:line="264" w:lineRule="auto"/>
              <w:ind w:right="66"/>
              <w:rPr>
                <w:rFonts w:hint="eastAsia" w:ascii="微软雅黑" w:hAnsi="微软雅黑" w:eastAsia="微软雅黑" w:cs="Calibri"/>
                <w:sz w:val="23"/>
                <w:szCs w:val="23"/>
                <w:lang w:eastAsia="zh-CN"/>
              </w:rPr>
            </w:pPr>
            <w:r>
              <w:drawing>
                <wp:inline distT="0" distB="0" distL="0" distR="0">
                  <wp:extent cx="2111375" cy="1257935"/>
                  <wp:effectExtent l="0" t="0" r="3175" b="0"/>
                  <wp:docPr id="8449865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86505"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t="14978" b="5656"/>
                          <a:stretch>
                            <a:fillRect/>
                          </a:stretch>
                        </pic:blipFill>
                        <pic:spPr>
                          <a:xfrm>
                            <a:off x="0" y="0"/>
                            <a:ext cx="2130817" cy="1269178"/>
                          </a:xfrm>
                          <a:prstGeom prst="rect">
                            <a:avLst/>
                          </a:prstGeom>
                          <a:noFill/>
                          <a:ln>
                            <a:noFill/>
                          </a:ln>
                        </pic:spPr>
                      </pic:pic>
                    </a:graphicData>
                  </a:graphic>
                </wp:inline>
              </w:drawing>
            </w:r>
          </w:p>
        </w:tc>
        <w:tc>
          <w:tcPr>
            <w:tcW w:w="3411" w:type="dxa"/>
          </w:tcPr>
          <w:p w14:paraId="027FBF9A">
            <w:pPr>
              <w:widowControl w:val="0"/>
              <w:autoSpaceDE w:val="0"/>
              <w:autoSpaceDN w:val="0"/>
              <w:adjustRightInd w:val="0"/>
              <w:spacing w:after="0" w:line="264" w:lineRule="auto"/>
              <w:ind w:right="68"/>
              <w:jc w:val="center"/>
              <w:rPr>
                <w:rFonts w:hint="eastAsia" w:ascii="微软雅黑" w:hAnsi="微软雅黑" w:eastAsia="微软雅黑" w:cs="Calibri"/>
                <w:bCs/>
                <w:sz w:val="23"/>
                <w:szCs w:val="23"/>
                <w:lang w:eastAsia="zh-CN"/>
              </w:rPr>
            </w:pPr>
            <w:r>
              <w:rPr>
                <w:rFonts w:ascii="微软雅黑" w:hAnsi="微软雅黑" w:eastAsia="微软雅黑" w:cs="Calibri"/>
                <w:bCs/>
                <w:sz w:val="23"/>
                <w:szCs w:val="23"/>
                <w:lang w:eastAsia="zh-CN"/>
              </w:rPr>
              <w:drawing>
                <wp:inline distT="0" distB="0" distL="0" distR="0">
                  <wp:extent cx="2127885" cy="1243965"/>
                  <wp:effectExtent l="0" t="0" r="5715" b="0"/>
                  <wp:docPr id="16777959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95961"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128665" cy="1244421"/>
                          </a:xfrm>
                          <a:prstGeom prst="rect">
                            <a:avLst/>
                          </a:prstGeom>
                          <a:noFill/>
                        </pic:spPr>
                      </pic:pic>
                    </a:graphicData>
                  </a:graphic>
                </wp:inline>
              </w:drawing>
            </w:r>
          </w:p>
        </w:tc>
        <w:tc>
          <w:tcPr>
            <w:tcW w:w="3351" w:type="dxa"/>
          </w:tcPr>
          <w:p w14:paraId="79E63A74">
            <w:pPr>
              <w:widowControl w:val="0"/>
              <w:autoSpaceDE w:val="0"/>
              <w:autoSpaceDN w:val="0"/>
              <w:adjustRightInd w:val="0"/>
              <w:spacing w:after="0" w:line="264" w:lineRule="auto"/>
              <w:ind w:right="68"/>
              <w:jc w:val="right"/>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991995" cy="1223010"/>
                  <wp:effectExtent l="0" t="0" r="8255" b="0"/>
                  <wp:docPr id="4862354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35480"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t="13943"/>
                          <a:stretch>
                            <a:fillRect/>
                          </a:stretch>
                        </pic:blipFill>
                        <pic:spPr>
                          <a:xfrm>
                            <a:off x="0" y="0"/>
                            <a:ext cx="2024854" cy="1242940"/>
                          </a:xfrm>
                          <a:prstGeom prst="rect">
                            <a:avLst/>
                          </a:prstGeom>
                          <a:noFill/>
                          <a:ln>
                            <a:noFill/>
                          </a:ln>
                        </pic:spPr>
                      </pic:pic>
                    </a:graphicData>
                  </a:graphic>
                </wp:inline>
              </w:drawing>
            </w:r>
          </w:p>
        </w:tc>
      </w:tr>
      <w:tr w14:paraId="7D4CF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6A4E3359">
            <w:pPr>
              <w:widowControl w:val="0"/>
              <w:autoSpaceDE w:val="0"/>
              <w:autoSpaceDN w:val="0"/>
              <w:adjustRightInd w:val="0"/>
              <w:spacing w:after="0" w:line="240" w:lineRule="auto"/>
              <w:ind w:right="66"/>
              <w:jc w:val="center"/>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结业项目汇报</w:t>
            </w:r>
          </w:p>
        </w:tc>
        <w:tc>
          <w:tcPr>
            <w:tcW w:w="3411" w:type="dxa"/>
          </w:tcPr>
          <w:p w14:paraId="5514D345">
            <w:pPr>
              <w:widowControl w:val="0"/>
              <w:autoSpaceDE w:val="0"/>
              <w:autoSpaceDN w:val="0"/>
              <w:adjustRightInd w:val="0"/>
              <w:spacing w:after="0" w:line="240" w:lineRule="auto"/>
              <w:ind w:right="68"/>
              <w:jc w:val="center"/>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颁发证书</w:t>
            </w:r>
          </w:p>
        </w:tc>
        <w:tc>
          <w:tcPr>
            <w:tcW w:w="3351" w:type="dxa"/>
          </w:tcPr>
          <w:p w14:paraId="1AF9D429">
            <w:pPr>
              <w:widowControl w:val="0"/>
              <w:autoSpaceDE w:val="0"/>
              <w:autoSpaceDN w:val="0"/>
              <w:adjustRightInd w:val="0"/>
              <w:spacing w:after="0" w:line="240" w:lineRule="auto"/>
              <w:ind w:right="68"/>
              <w:jc w:val="center"/>
              <w:rPr>
                <w:rFonts w:hint="eastAsia" w:ascii="微软雅黑" w:hAnsi="微软雅黑" w:eastAsia="微软雅黑" w:cs="Calibri"/>
                <w:sz w:val="23"/>
                <w:szCs w:val="23"/>
                <w:lang w:eastAsia="zh-CN"/>
              </w:rPr>
            </w:pPr>
            <w:r>
              <w:rPr>
                <w:rFonts w:hint="eastAsia" w:ascii="微软雅黑" w:hAnsi="微软雅黑" w:eastAsia="微软雅黑" w:cs="Calibri"/>
                <w:sz w:val="23"/>
                <w:szCs w:val="23"/>
                <w:lang w:eastAsia="zh-CN"/>
              </w:rPr>
              <w:t>结业合影</w:t>
            </w:r>
          </w:p>
        </w:tc>
      </w:tr>
      <w:tr w14:paraId="44157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553C0A3D">
            <w:pPr>
              <w:widowControl w:val="0"/>
              <w:autoSpaceDE w:val="0"/>
              <w:autoSpaceDN w:val="0"/>
              <w:adjustRightInd w:val="0"/>
              <w:spacing w:after="0" w:line="240" w:lineRule="auto"/>
              <w:ind w:right="66"/>
              <w:jc w:val="center"/>
              <w:rPr>
                <w:rFonts w:hint="eastAsia"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2155190" cy="1156970"/>
                  <wp:effectExtent l="0" t="0" r="0" b="5080"/>
                  <wp:docPr id="12560220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2075"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t="23589" b="4881"/>
                          <a:stretch>
                            <a:fillRect/>
                          </a:stretch>
                        </pic:blipFill>
                        <pic:spPr>
                          <a:xfrm>
                            <a:off x="0" y="0"/>
                            <a:ext cx="2183614" cy="1172226"/>
                          </a:xfrm>
                          <a:prstGeom prst="rect">
                            <a:avLst/>
                          </a:prstGeom>
                          <a:noFill/>
                          <a:ln>
                            <a:noFill/>
                          </a:ln>
                        </pic:spPr>
                      </pic:pic>
                    </a:graphicData>
                  </a:graphic>
                </wp:inline>
              </w:drawing>
            </w:r>
          </w:p>
        </w:tc>
        <w:tc>
          <w:tcPr>
            <w:tcW w:w="3411" w:type="dxa"/>
          </w:tcPr>
          <w:p w14:paraId="7B61A3AB">
            <w:pPr>
              <w:widowControl w:val="0"/>
              <w:autoSpaceDE w:val="0"/>
              <w:autoSpaceDN w:val="0"/>
              <w:adjustRightInd w:val="0"/>
              <w:spacing w:after="0" w:line="240" w:lineRule="auto"/>
              <w:ind w:right="68"/>
              <w:jc w:val="center"/>
              <w:rPr>
                <w:rFonts w:hint="eastAsia" w:ascii="微软雅黑" w:hAnsi="微软雅黑" w:eastAsia="微软雅黑" w:cs="Calibri"/>
                <w:bCs/>
                <w:sz w:val="23"/>
                <w:szCs w:val="23"/>
                <w:lang w:eastAsia="zh-CN"/>
              </w:rPr>
            </w:pPr>
            <w:r>
              <w:rPr>
                <w:rFonts w:ascii="微软雅黑" w:hAnsi="微软雅黑" w:eastAsia="微软雅黑" w:cs="Calibri"/>
                <w:sz w:val="23"/>
                <w:szCs w:val="23"/>
                <w:lang w:eastAsia="zh-TW"/>
              </w:rPr>
              <w:drawing>
                <wp:inline distT="0" distB="0" distL="0" distR="0">
                  <wp:extent cx="2071370" cy="1156335"/>
                  <wp:effectExtent l="0" t="0" r="5080" b="5715"/>
                  <wp:docPr id="3293871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7191" name="图片 9"/>
                          <pic:cNvPicPr>
                            <a:picLocks noChangeAspect="1" noChangeArrowheads="1"/>
                          </pic:cNvPicPr>
                        </pic:nvPicPr>
                        <pic:blipFill>
                          <a:blip r:embed="rId44" cstate="print">
                            <a:extLst>
                              <a:ext uri="{28A0092B-C50C-407E-A947-70E740481C1C}">
                                <a14:useLocalDpi xmlns:a14="http://schemas.microsoft.com/office/drawing/2010/main" val="0"/>
                              </a:ext>
                            </a:extLst>
                          </a:blip>
                          <a:srcRect t="7462" b="16468"/>
                          <a:stretch>
                            <a:fillRect/>
                          </a:stretch>
                        </pic:blipFill>
                        <pic:spPr>
                          <a:xfrm>
                            <a:off x="0" y="0"/>
                            <a:ext cx="2107191" cy="1176803"/>
                          </a:xfrm>
                          <a:prstGeom prst="rect">
                            <a:avLst/>
                          </a:prstGeom>
                          <a:noFill/>
                          <a:ln>
                            <a:noFill/>
                          </a:ln>
                        </pic:spPr>
                      </pic:pic>
                    </a:graphicData>
                  </a:graphic>
                </wp:inline>
              </w:drawing>
            </w:r>
          </w:p>
        </w:tc>
        <w:tc>
          <w:tcPr>
            <w:tcW w:w="3351" w:type="dxa"/>
          </w:tcPr>
          <w:p w14:paraId="6BD0CB55">
            <w:pPr>
              <w:widowControl w:val="0"/>
              <w:autoSpaceDE w:val="0"/>
              <w:autoSpaceDN w:val="0"/>
              <w:adjustRightInd w:val="0"/>
              <w:spacing w:after="0" w:line="240" w:lineRule="auto"/>
              <w:ind w:right="68"/>
              <w:jc w:val="center"/>
              <w:rPr>
                <w:rFonts w:hint="eastAsia" w:ascii="微软雅黑" w:hAnsi="微软雅黑" w:eastAsia="微软雅黑" w:cs="Calibri"/>
                <w:sz w:val="23"/>
                <w:szCs w:val="23"/>
                <w:lang w:eastAsia="zh-CN"/>
              </w:rPr>
            </w:pPr>
            <w:r>
              <w:drawing>
                <wp:inline distT="0" distB="0" distL="0" distR="0">
                  <wp:extent cx="2008505" cy="1151255"/>
                  <wp:effectExtent l="0" t="0" r="0" b="0"/>
                  <wp:docPr id="1238605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05570" name="图片 1"/>
                          <pic:cNvPicPr>
                            <a:picLocks noChangeAspect="1"/>
                          </pic:cNvPicPr>
                        </pic:nvPicPr>
                        <pic:blipFill>
                          <a:blip r:embed="rId45"/>
                          <a:srcRect t="12480" b="11112"/>
                          <a:stretch>
                            <a:fillRect/>
                          </a:stretch>
                        </pic:blipFill>
                        <pic:spPr>
                          <a:xfrm>
                            <a:off x="0" y="0"/>
                            <a:ext cx="2026853" cy="1161525"/>
                          </a:xfrm>
                          <a:prstGeom prst="rect">
                            <a:avLst/>
                          </a:prstGeom>
                          <a:ln>
                            <a:noFill/>
                          </a:ln>
                        </pic:spPr>
                      </pic:pic>
                    </a:graphicData>
                  </a:graphic>
                </wp:inline>
              </w:drawing>
            </w:r>
          </w:p>
        </w:tc>
      </w:tr>
      <w:tr w14:paraId="6700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42" w:type="dxa"/>
          </w:tcPr>
          <w:p w14:paraId="43419763">
            <w:pPr>
              <w:widowControl w:val="0"/>
              <w:autoSpaceDE w:val="0"/>
              <w:autoSpaceDN w:val="0"/>
              <w:adjustRightInd w:val="0"/>
              <w:spacing w:after="0" w:line="240" w:lineRule="auto"/>
              <w:ind w:right="66"/>
              <w:jc w:val="center"/>
              <w:rPr>
                <w:rFonts w:hint="eastAsia"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参访交流：香港大学</w:t>
            </w:r>
          </w:p>
        </w:tc>
        <w:tc>
          <w:tcPr>
            <w:tcW w:w="3411" w:type="dxa"/>
          </w:tcPr>
          <w:p w14:paraId="465980EA">
            <w:pPr>
              <w:widowControl w:val="0"/>
              <w:autoSpaceDE w:val="0"/>
              <w:autoSpaceDN w:val="0"/>
              <w:adjustRightInd w:val="0"/>
              <w:spacing w:after="0" w:line="240" w:lineRule="auto"/>
              <w:ind w:right="68"/>
              <w:jc w:val="center"/>
              <w:rPr>
                <w:rFonts w:hint="eastAsia"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人文体验</w:t>
            </w:r>
          </w:p>
        </w:tc>
        <w:tc>
          <w:tcPr>
            <w:tcW w:w="3351" w:type="dxa"/>
          </w:tcPr>
          <w:p w14:paraId="72B36393">
            <w:pPr>
              <w:widowControl w:val="0"/>
              <w:autoSpaceDE w:val="0"/>
              <w:autoSpaceDN w:val="0"/>
              <w:adjustRightInd w:val="0"/>
              <w:spacing w:after="0" w:line="240" w:lineRule="auto"/>
              <w:ind w:right="68"/>
              <w:jc w:val="center"/>
              <w:rPr>
                <w:rFonts w:hint="eastAsia"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参访交流：展城馆</w:t>
            </w:r>
          </w:p>
        </w:tc>
      </w:tr>
    </w:tbl>
    <w:p w14:paraId="21EF3CA0">
      <w:pPr>
        <w:spacing w:after="160" w:line="259" w:lineRule="auto"/>
        <w:rPr>
          <w:rFonts w:hint="eastAsia" w:ascii="微软雅黑" w:hAnsi="微软雅黑" w:eastAsia="微软雅黑" w:cs="Calibri"/>
          <w:b/>
          <w:bCs/>
          <w:sz w:val="23"/>
          <w:szCs w:val="23"/>
          <w:lang w:eastAsia="zh-CN"/>
        </w:rPr>
      </w:pPr>
    </w:p>
    <w:p w14:paraId="727DEC5F">
      <w:pPr>
        <w:spacing w:after="160" w:line="259" w:lineRule="auto"/>
        <w:rPr>
          <w:rFonts w:hint="eastAsia"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br w:type="page"/>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14:paraId="52880CA3">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14:paraId="68177697">
            <w:pPr>
              <w:spacing w:after="0" w:line="240" w:lineRule="auto"/>
              <w:rPr>
                <w:rFonts w:eastAsiaTheme="minorEastAsia"/>
              </w:rPr>
            </w:pPr>
            <w:r>
              <w:rPr>
                <w:rFonts w:eastAsiaTheme="minorEastAsia"/>
              </w:rPr>
              <w:drawing>
                <wp:inline distT="0" distB="0" distL="0" distR="0">
                  <wp:extent cx="220345" cy="251460"/>
                  <wp:effectExtent l="0" t="0" r="8255" b="0"/>
                  <wp:docPr id="644016120" name="图形 64401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6120" name="图形 644016120"/>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20500" cy="252000"/>
                          </a:xfrm>
                          <a:prstGeom prst="rect">
                            <a:avLst/>
                          </a:prstGeom>
                        </pic:spPr>
                      </pic:pic>
                    </a:graphicData>
                  </a:graphic>
                </wp:inline>
              </w:drawing>
            </w:r>
          </w:p>
        </w:tc>
        <w:tc>
          <w:tcPr>
            <w:tcW w:w="9637" w:type="dxa"/>
            <w:vAlign w:val="center"/>
          </w:tcPr>
          <w:p w14:paraId="672D5E50">
            <w:pPr>
              <w:pStyle w:val="3"/>
              <w:spacing w:before="0" w:after="0" w:line="240" w:lineRule="auto"/>
              <w:rPr>
                <w:lang w:eastAsia="zh-CN"/>
              </w:rPr>
            </w:pPr>
            <w:bookmarkStart w:id="98" w:name="_Toc176771835"/>
            <w:bookmarkStart w:id="99" w:name="附件：医学与生命科学"/>
            <w:bookmarkStart w:id="100" w:name="_Toc195534963"/>
            <w:r>
              <w:rPr>
                <w:rFonts w:hint="eastAsia" w:ascii="微软雅黑" w:hAnsi="微软雅黑" w:eastAsia="微软雅黑" w:cs="Calibri"/>
                <w:color w:val="0057B8"/>
                <w:lang w:eastAsia="zh-CN"/>
              </w:rPr>
              <w:t>附件：医学与</w:t>
            </w:r>
            <w:bookmarkEnd w:id="98"/>
            <w:bookmarkEnd w:id="99"/>
            <w:bookmarkEnd w:id="100"/>
            <w:r>
              <w:rPr>
                <w:rFonts w:hint="eastAsia" w:ascii="微软雅黑" w:hAnsi="微软雅黑" w:eastAsia="微软雅黑" w:cs="Calibri"/>
                <w:color w:val="0057B8"/>
                <w:lang w:eastAsia="zh-CN"/>
              </w:rPr>
              <w:t>生命科学</w:t>
            </w:r>
          </w:p>
        </w:tc>
      </w:tr>
    </w:tbl>
    <w:p w14:paraId="4859A06E">
      <w:pPr>
        <w:widowControl w:val="0"/>
        <w:tabs>
          <w:tab w:val="left" w:pos="8820"/>
        </w:tabs>
        <w:autoSpaceDE w:val="0"/>
        <w:autoSpaceDN w:val="0"/>
        <w:adjustRightInd w:val="0"/>
        <w:spacing w:after="0" w:line="240" w:lineRule="auto"/>
        <w:ind w:right="66"/>
        <w:rPr>
          <w:rFonts w:hint="eastAsia" w:ascii="微软雅黑" w:hAnsi="微软雅黑" w:eastAsia="微软雅黑" w:cs="Calibri"/>
          <w:b/>
          <w:bCs/>
          <w:sz w:val="12"/>
          <w:szCs w:val="12"/>
          <w:lang w:eastAsia="zh-CN"/>
        </w:rPr>
      </w:pPr>
    </w:p>
    <w:p w14:paraId="2B686EB2">
      <w:pPr>
        <w:widowControl w:val="0"/>
        <w:tabs>
          <w:tab w:val="left" w:pos="8820"/>
        </w:tabs>
        <w:autoSpaceDE w:val="0"/>
        <w:autoSpaceDN w:val="0"/>
        <w:adjustRightInd w:val="0"/>
        <w:spacing w:after="0" w:line="240" w:lineRule="auto"/>
        <w:ind w:right="66"/>
        <w:rPr>
          <w:rFonts w:hint="eastAsia" w:ascii="微软雅黑" w:hAnsi="微软雅黑" w:eastAsia="微软雅黑" w:cs="Calibri"/>
          <w:b/>
          <w:bCs/>
          <w:sz w:val="23"/>
          <w:szCs w:val="23"/>
          <w:lang w:eastAsia="zh-CN"/>
        </w:rPr>
      </w:pPr>
      <w:r>
        <w:rPr>
          <w:rFonts w:ascii="微软雅黑" w:hAnsi="微软雅黑" w:eastAsia="微软雅黑" w:cs="Calibri"/>
          <w:sz w:val="23"/>
          <w:szCs w:val="23"/>
          <w:lang w:eastAsia="zh-CN"/>
        </w:rPr>
        <w:t>以下日程基于往期课程，仅供参考。实际日程可能有调整，以最终课程安排为准</w:t>
      </w:r>
      <w:r>
        <w:rPr>
          <w:rFonts w:ascii="微软雅黑" w:hAnsi="微软雅黑" w:eastAsia="微软雅黑" w:cs="Calibri"/>
          <w:b/>
          <w:bCs/>
          <w:sz w:val="23"/>
          <w:szCs w:val="23"/>
          <w:lang w:eastAsia="zh-CN"/>
        </w:rPr>
        <w:t>。</w:t>
      </w:r>
    </w:p>
    <w:p w14:paraId="606B63C6">
      <w:pPr>
        <w:widowControl w:val="0"/>
        <w:tabs>
          <w:tab w:val="left" w:pos="8820"/>
        </w:tabs>
        <w:autoSpaceDE w:val="0"/>
        <w:autoSpaceDN w:val="0"/>
        <w:adjustRightInd w:val="0"/>
        <w:spacing w:after="0" w:line="240" w:lineRule="auto"/>
        <w:ind w:right="66"/>
        <w:rPr>
          <w:rFonts w:hint="eastAsia" w:ascii="微软雅黑" w:hAnsi="微软雅黑" w:eastAsia="微软雅黑" w:cs="Calibri"/>
          <w:b/>
          <w:bCs/>
          <w:sz w:val="23"/>
          <w:szCs w:val="23"/>
          <w:lang w:eastAsia="zh-CN"/>
        </w:rPr>
      </w:pPr>
    </w:p>
    <w:tbl>
      <w:tblPr>
        <w:tblStyle w:val="46"/>
        <w:tblW w:w="5051" w:type="pct"/>
        <w:tblInd w:w="0" w:type="dxa"/>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Layout w:type="autofit"/>
        <w:tblCellMar>
          <w:top w:w="28" w:type="dxa"/>
          <w:left w:w="28" w:type="dxa"/>
          <w:bottom w:w="28" w:type="dxa"/>
          <w:right w:w="28" w:type="dxa"/>
        </w:tblCellMar>
      </w:tblPr>
      <w:tblGrid>
        <w:gridCol w:w="855"/>
        <w:gridCol w:w="3669"/>
        <w:gridCol w:w="3705"/>
        <w:gridCol w:w="2136"/>
      </w:tblGrid>
      <w:tr w14:paraId="1D28B54F">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Borders>
              <w:top w:val="nil"/>
              <w:bottom w:val="single" w:color="000000" w:themeColor="text1" w:sz="12" w:space="0"/>
            </w:tcBorders>
            <w:shd w:val="clear" w:color="auto" w:fill="E7E6E6" w:themeFill="background2"/>
          </w:tcPr>
          <w:p w14:paraId="12DF9D37">
            <w:pPr>
              <w:spacing w:after="0" w:line="240" w:lineRule="auto"/>
              <w:rPr>
                <w:rFonts w:hint="eastAsia" w:ascii="微软雅黑" w:hAnsi="微软雅黑" w:eastAsia="微软雅黑"/>
                <w:b/>
                <w:bCs/>
                <w:kern w:val="2"/>
                <w:sz w:val="23"/>
                <w:szCs w:val="23"/>
              </w:rPr>
            </w:pPr>
            <w:bookmarkStart w:id="101" w:name="_Hlk175755327"/>
            <w:bookmarkStart w:id="102" w:name="_Hlk175755288"/>
            <w:r>
              <w:rPr>
                <w:rFonts w:hint="eastAsia" w:ascii="微软雅黑" w:hAnsi="微软雅黑" w:eastAsia="微软雅黑"/>
                <w:b/>
                <w:bCs/>
                <w:kern w:val="2"/>
                <w:sz w:val="23"/>
                <w:szCs w:val="23"/>
              </w:rPr>
              <w:t>日期</w:t>
            </w:r>
          </w:p>
        </w:tc>
        <w:tc>
          <w:tcPr>
            <w:tcW w:w="3649" w:type="dxa"/>
            <w:tcBorders>
              <w:top w:val="nil"/>
              <w:bottom w:val="single" w:color="000000" w:themeColor="text1" w:sz="12" w:space="0"/>
            </w:tcBorders>
            <w:shd w:val="clear" w:color="auto" w:fill="E7E6E6" w:themeFill="background2"/>
          </w:tcPr>
          <w:p w14:paraId="279F0B3E">
            <w:pPr>
              <w:spacing w:after="0" w:line="240" w:lineRule="auto"/>
              <w:rPr>
                <w:rFonts w:hint="eastAsia" w:ascii="微软雅黑" w:hAnsi="微软雅黑" w:eastAsia="微软雅黑"/>
                <w:b/>
                <w:bCs/>
                <w:kern w:val="2"/>
                <w:sz w:val="23"/>
                <w:szCs w:val="23"/>
              </w:rPr>
            </w:pPr>
            <w:r>
              <w:rPr>
                <w:rFonts w:hint="eastAsia" w:ascii="微软雅黑" w:hAnsi="微软雅黑" w:eastAsia="微软雅黑"/>
                <w:b/>
                <w:bCs/>
                <w:kern w:val="2"/>
                <w:sz w:val="23"/>
                <w:szCs w:val="23"/>
              </w:rPr>
              <w:t>上午</w:t>
            </w:r>
          </w:p>
        </w:tc>
        <w:tc>
          <w:tcPr>
            <w:tcW w:w="3685" w:type="dxa"/>
            <w:tcBorders>
              <w:top w:val="nil"/>
              <w:bottom w:val="single" w:color="000000" w:themeColor="text1" w:sz="12" w:space="0"/>
            </w:tcBorders>
            <w:shd w:val="clear" w:color="auto" w:fill="E7E6E6" w:themeFill="background2"/>
          </w:tcPr>
          <w:p w14:paraId="1B7F0F36">
            <w:pPr>
              <w:spacing w:after="0" w:line="240" w:lineRule="auto"/>
              <w:rPr>
                <w:rFonts w:hint="eastAsia" w:ascii="微软雅黑" w:hAnsi="微软雅黑" w:eastAsia="微软雅黑"/>
                <w:b/>
                <w:bCs/>
                <w:kern w:val="2"/>
                <w:sz w:val="23"/>
                <w:szCs w:val="23"/>
              </w:rPr>
            </w:pPr>
            <w:r>
              <w:rPr>
                <w:rFonts w:hint="eastAsia" w:ascii="微软雅黑" w:hAnsi="微软雅黑" w:eastAsia="微软雅黑"/>
                <w:b/>
                <w:bCs/>
                <w:kern w:val="2"/>
                <w:sz w:val="23"/>
                <w:szCs w:val="23"/>
              </w:rPr>
              <w:t>下午</w:t>
            </w:r>
          </w:p>
        </w:tc>
        <w:tc>
          <w:tcPr>
            <w:tcW w:w="2124" w:type="dxa"/>
            <w:tcBorders>
              <w:top w:val="nil"/>
              <w:bottom w:val="single" w:color="000000" w:themeColor="text1" w:sz="12" w:space="0"/>
            </w:tcBorders>
            <w:shd w:val="clear" w:color="auto" w:fill="E7E6E6" w:themeFill="background2"/>
          </w:tcPr>
          <w:p w14:paraId="74773B3E">
            <w:pPr>
              <w:spacing w:after="0" w:line="240" w:lineRule="auto"/>
              <w:rPr>
                <w:rFonts w:hint="eastAsia" w:ascii="微软雅黑" w:hAnsi="微软雅黑" w:eastAsia="微软雅黑"/>
                <w:b/>
                <w:bCs/>
                <w:kern w:val="2"/>
                <w:sz w:val="23"/>
                <w:szCs w:val="23"/>
              </w:rPr>
            </w:pPr>
            <w:r>
              <w:rPr>
                <w:rFonts w:hint="eastAsia" w:ascii="微软雅黑" w:hAnsi="微软雅黑" w:eastAsia="微软雅黑"/>
                <w:b/>
                <w:bCs/>
                <w:kern w:val="2"/>
                <w:sz w:val="23"/>
                <w:szCs w:val="23"/>
                <w:lang w:eastAsia="zh-CN"/>
              </w:rPr>
              <w:t>晚上</w:t>
            </w:r>
          </w:p>
        </w:tc>
      </w:tr>
      <w:tr w14:paraId="0B4F12B9">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Borders>
              <w:top w:val="single" w:color="000000" w:themeColor="text1" w:sz="12" w:space="0"/>
            </w:tcBorders>
          </w:tcPr>
          <w:p w14:paraId="3DC04DDF">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rPr>
              <w:t>第1天</w:t>
            </w:r>
          </w:p>
        </w:tc>
        <w:tc>
          <w:tcPr>
            <w:tcW w:w="3649" w:type="dxa"/>
            <w:tcBorders>
              <w:top w:val="single" w:color="000000" w:themeColor="text1" w:sz="12" w:space="0"/>
            </w:tcBorders>
          </w:tcPr>
          <w:p w14:paraId="15784A5E">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从福州站出发，坐高铁去香港</w:t>
            </w:r>
          </w:p>
        </w:tc>
        <w:tc>
          <w:tcPr>
            <w:tcW w:w="3685" w:type="dxa"/>
            <w:tcBorders>
              <w:top w:val="single" w:color="000000" w:themeColor="text1" w:sz="12" w:space="0"/>
            </w:tcBorders>
          </w:tcPr>
          <w:p w14:paraId="42C9B045">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前往酒店办理入住</w:t>
            </w:r>
          </w:p>
        </w:tc>
        <w:tc>
          <w:tcPr>
            <w:tcW w:w="2124" w:type="dxa"/>
            <w:tcBorders>
              <w:top w:val="single" w:color="000000" w:themeColor="text1" w:sz="12" w:space="0"/>
            </w:tcBorders>
          </w:tcPr>
          <w:p w14:paraId="4E7C22C7">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组员团队破冰</w:t>
            </w:r>
          </w:p>
        </w:tc>
      </w:tr>
      <w:tr w14:paraId="11A1734E">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Pr>
          <w:p w14:paraId="738E024B">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rPr>
              <w:t>第2天</w:t>
            </w:r>
          </w:p>
        </w:tc>
        <w:tc>
          <w:tcPr>
            <w:tcW w:w="3649" w:type="dxa"/>
          </w:tcPr>
          <w:p w14:paraId="29FAF534">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香港大学欢迎仪式</w:t>
            </w:r>
          </w:p>
          <w:p w14:paraId="1B9D8C68">
            <w:pPr>
              <w:widowControl w:val="0"/>
              <w:spacing w:after="0" w:line="240" w:lineRule="auto"/>
              <w:jc w:val="both"/>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港大专题课程（1）</w:t>
            </w:r>
          </w:p>
          <w:p w14:paraId="06203452">
            <w:pPr>
              <w:widowControl w:val="0"/>
              <w:spacing w:after="0" w:line="240" w:lineRule="auto"/>
              <w:jc w:val="both"/>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课题：新型传染病研究与应对措施</w:t>
            </w:r>
          </w:p>
        </w:tc>
        <w:tc>
          <w:tcPr>
            <w:tcW w:w="3685" w:type="dxa"/>
          </w:tcPr>
          <w:p w14:paraId="1C83ECA8">
            <w:pPr>
              <w:widowControl w:val="0"/>
              <w:spacing w:after="0" w:line="240" w:lineRule="auto"/>
              <w:jc w:val="both"/>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参访交流</w:t>
            </w:r>
          </w:p>
          <w:p w14:paraId="0C1AABB9">
            <w:pPr>
              <w:widowControl w:val="0"/>
              <w:spacing w:after="0" w:line="240" w:lineRule="auto"/>
              <w:jc w:val="both"/>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香港大学校园参访</w:t>
            </w:r>
          </w:p>
          <w:p w14:paraId="763A7EA4">
            <w:pPr>
              <w:widowControl w:val="0"/>
              <w:spacing w:after="0" w:line="240" w:lineRule="auto"/>
              <w:jc w:val="both"/>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与香港大学高年级学生交流</w:t>
            </w:r>
          </w:p>
        </w:tc>
        <w:tc>
          <w:tcPr>
            <w:tcW w:w="2124" w:type="dxa"/>
          </w:tcPr>
          <w:p w14:paraId="3D1960C0">
            <w:pPr>
              <w:widowControl w:val="0"/>
              <w:spacing w:after="0" w:line="240" w:lineRule="auto"/>
              <w:jc w:val="both"/>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香港升学讲座（线上）</w:t>
            </w:r>
          </w:p>
        </w:tc>
      </w:tr>
      <w:tr w14:paraId="0DA54DC7">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Pr>
          <w:p w14:paraId="79D12ABC">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rPr>
              <w:t>第3天</w:t>
            </w:r>
          </w:p>
        </w:tc>
        <w:tc>
          <w:tcPr>
            <w:tcW w:w="3649" w:type="dxa"/>
          </w:tcPr>
          <w:p w14:paraId="68615F5D">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港大专题课程（2）</w:t>
            </w:r>
          </w:p>
          <w:p w14:paraId="7A94505E">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课题：香港社区和家庭医疗</w:t>
            </w:r>
          </w:p>
        </w:tc>
        <w:tc>
          <w:tcPr>
            <w:tcW w:w="3685" w:type="dxa"/>
          </w:tcPr>
          <w:p w14:paraId="26DC2155">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参访交流</w:t>
            </w:r>
          </w:p>
          <w:p w14:paraId="65F78508">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kern w:val="2"/>
                <w:sz w:val="23"/>
                <w:szCs w:val="23"/>
                <w:lang w:eastAsia="zh-CN"/>
              </w:rPr>
              <w:t>香港医学博物馆</w:t>
            </w:r>
          </w:p>
        </w:tc>
        <w:tc>
          <w:tcPr>
            <w:tcW w:w="2124" w:type="dxa"/>
          </w:tcPr>
          <w:p w14:paraId="63B764DD">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小组结业项目讨论</w:t>
            </w:r>
          </w:p>
        </w:tc>
      </w:tr>
      <w:tr w14:paraId="17017A8D">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Pr>
          <w:p w14:paraId="14F6A2DF">
            <w:pPr>
              <w:spacing w:after="0" w:line="240" w:lineRule="auto"/>
              <w:rPr>
                <w:rFonts w:hint="eastAsia" w:ascii="微软雅黑" w:hAnsi="微软雅黑" w:eastAsia="微软雅黑"/>
                <w:kern w:val="2"/>
                <w:sz w:val="23"/>
                <w:szCs w:val="23"/>
              </w:rPr>
            </w:pPr>
            <w:bookmarkStart w:id="103" w:name="_Hlk176252301"/>
            <w:r>
              <w:rPr>
                <w:rFonts w:hint="eastAsia" w:ascii="微软雅黑" w:hAnsi="微软雅黑" w:eastAsia="微软雅黑"/>
                <w:kern w:val="2"/>
                <w:sz w:val="23"/>
                <w:szCs w:val="23"/>
              </w:rPr>
              <w:t>第</w:t>
            </w:r>
            <w:r>
              <w:rPr>
                <w:rFonts w:hint="eastAsia" w:ascii="微软雅黑" w:hAnsi="微软雅黑" w:eastAsia="微软雅黑"/>
                <w:kern w:val="2"/>
                <w:sz w:val="23"/>
                <w:szCs w:val="23"/>
                <w:lang w:eastAsia="zh-CN"/>
              </w:rPr>
              <w:t>4</w:t>
            </w:r>
            <w:r>
              <w:rPr>
                <w:rFonts w:hint="eastAsia" w:ascii="微软雅黑" w:hAnsi="微软雅黑" w:eastAsia="微软雅黑"/>
                <w:kern w:val="2"/>
                <w:sz w:val="23"/>
                <w:szCs w:val="23"/>
              </w:rPr>
              <w:t>天</w:t>
            </w:r>
          </w:p>
        </w:tc>
        <w:tc>
          <w:tcPr>
            <w:tcW w:w="3649" w:type="dxa"/>
          </w:tcPr>
          <w:p w14:paraId="54D30958">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港大专题课程（3）</w:t>
            </w:r>
          </w:p>
          <w:p w14:paraId="3F1A67FC">
            <w:pPr>
              <w:widowControl w:val="0"/>
              <w:spacing w:after="0" w:line="240" w:lineRule="auto"/>
              <w:jc w:val="both"/>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课题：香港卫生医疗服务的特点和挑战</w:t>
            </w:r>
          </w:p>
        </w:tc>
        <w:tc>
          <w:tcPr>
            <w:tcW w:w="3685" w:type="dxa"/>
          </w:tcPr>
          <w:p w14:paraId="59EB4A11">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参访交流</w:t>
            </w:r>
          </w:p>
          <w:p w14:paraId="61873BAA">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香港展城馆</w:t>
            </w:r>
          </w:p>
        </w:tc>
        <w:tc>
          <w:tcPr>
            <w:tcW w:w="2124" w:type="dxa"/>
          </w:tcPr>
          <w:p w14:paraId="1C08C1DA">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结业汇报准备</w:t>
            </w:r>
          </w:p>
        </w:tc>
      </w:tr>
      <w:tr w14:paraId="0BAD34A2">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Pr>
          <w:p w14:paraId="2EC72919">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rPr>
              <w:t>第</w:t>
            </w:r>
            <w:r>
              <w:rPr>
                <w:rFonts w:hint="eastAsia" w:ascii="微软雅黑" w:hAnsi="微软雅黑" w:eastAsia="微软雅黑"/>
                <w:kern w:val="2"/>
                <w:sz w:val="23"/>
                <w:szCs w:val="23"/>
                <w:lang w:eastAsia="zh-CN"/>
              </w:rPr>
              <w:t>5</w:t>
            </w:r>
            <w:r>
              <w:rPr>
                <w:rFonts w:hint="eastAsia" w:ascii="微软雅黑" w:hAnsi="微软雅黑" w:eastAsia="微软雅黑"/>
                <w:kern w:val="2"/>
                <w:sz w:val="23"/>
                <w:szCs w:val="23"/>
              </w:rPr>
              <w:t>天</w:t>
            </w:r>
          </w:p>
        </w:tc>
        <w:tc>
          <w:tcPr>
            <w:tcW w:w="3649" w:type="dxa"/>
          </w:tcPr>
          <w:p w14:paraId="4B093544">
            <w:pPr>
              <w:widowControl w:val="0"/>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港大专题课程（4）</w:t>
            </w:r>
          </w:p>
          <w:p w14:paraId="3B4D5821">
            <w:pPr>
              <w:spacing w:after="0" w:line="240" w:lineRule="auto"/>
              <w:rPr>
                <w:rFonts w:hint="eastAsia" w:ascii="微软雅黑" w:hAnsi="微软雅黑" w:eastAsia="微软雅黑"/>
                <w:kern w:val="2"/>
                <w:sz w:val="23"/>
                <w:szCs w:val="23"/>
                <w:lang w:eastAsia="zh-CN"/>
              </w:rPr>
            </w:pPr>
            <w:r>
              <w:rPr>
                <w:rFonts w:hint="eastAsia" w:ascii="微软雅黑" w:hAnsi="微软雅黑" w:eastAsia="微软雅黑"/>
                <w:kern w:val="2"/>
                <w:sz w:val="23"/>
                <w:szCs w:val="23"/>
                <w:lang w:eastAsia="zh-CN"/>
              </w:rPr>
              <w:t>课题：精准医学的承诺及其对当今医学教育的影响</w:t>
            </w:r>
          </w:p>
          <w:p w14:paraId="3F1E52EB">
            <w:pPr>
              <w:widowControl w:val="0"/>
              <w:spacing w:after="0" w:line="240" w:lineRule="auto"/>
              <w:jc w:val="both"/>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结业汇报</w:t>
            </w:r>
          </w:p>
          <w:p w14:paraId="095FDB97">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结业典礼</w:t>
            </w:r>
          </w:p>
        </w:tc>
        <w:tc>
          <w:tcPr>
            <w:tcW w:w="3685" w:type="dxa"/>
          </w:tcPr>
          <w:p w14:paraId="3D77D7A5">
            <w:pPr>
              <w:spacing w:after="0" w:line="240" w:lineRule="auto"/>
              <w:rPr>
                <w:rFonts w:hint="eastAsia" w:ascii="微软雅黑" w:hAnsi="微软雅黑" w:eastAsia="微软雅黑"/>
                <w:b/>
                <w:bCs/>
                <w:kern w:val="2"/>
                <w:sz w:val="23"/>
                <w:szCs w:val="23"/>
                <w:lang w:eastAsia="zh-CN"/>
              </w:rPr>
            </w:pPr>
            <w:r>
              <w:rPr>
                <w:rFonts w:hint="eastAsia" w:ascii="微软雅黑" w:hAnsi="微软雅黑" w:eastAsia="微软雅黑"/>
                <w:b/>
                <w:bCs/>
                <w:kern w:val="2"/>
                <w:sz w:val="23"/>
                <w:szCs w:val="23"/>
                <w:lang w:eastAsia="zh-CN"/>
              </w:rPr>
              <w:t>城市自由探索</w:t>
            </w:r>
          </w:p>
          <w:p w14:paraId="399899BA">
            <w:pPr>
              <w:widowControl w:val="0"/>
              <w:spacing w:after="0" w:line="240" w:lineRule="auto"/>
              <w:jc w:val="both"/>
              <w:rPr>
                <w:rFonts w:hint="eastAsia" w:ascii="微软雅黑" w:hAnsi="微软雅黑" w:eastAsia="微软雅黑" w:cs="Calibri"/>
                <w:kern w:val="2"/>
                <w:sz w:val="23"/>
                <w:szCs w:val="23"/>
                <w:lang w:eastAsia="zh-CN"/>
              </w:rPr>
            </w:pPr>
            <w:r>
              <w:rPr>
                <w:rFonts w:hint="eastAsia" w:ascii="微软雅黑" w:hAnsi="微软雅黑" w:eastAsia="微软雅黑"/>
                <w:kern w:val="2"/>
                <w:sz w:val="23"/>
                <w:szCs w:val="23"/>
                <w:lang w:eastAsia="zh-CN"/>
              </w:rPr>
              <w:t>建议：维港、太平山顶等</w:t>
            </w:r>
          </w:p>
        </w:tc>
        <w:tc>
          <w:tcPr>
            <w:tcW w:w="2124" w:type="dxa"/>
          </w:tcPr>
          <w:p w14:paraId="2E4E44AC">
            <w:pPr>
              <w:widowControl w:val="0"/>
              <w:spacing w:after="0" w:line="240" w:lineRule="auto"/>
              <w:jc w:val="both"/>
              <w:rPr>
                <w:rFonts w:hint="eastAsia" w:ascii="微软雅黑" w:hAnsi="微软雅黑" w:eastAsia="微软雅黑" w:cs="Calibri"/>
                <w:b/>
                <w:bCs/>
                <w:kern w:val="2"/>
                <w:sz w:val="23"/>
                <w:szCs w:val="23"/>
                <w:lang w:eastAsia="zh-CN"/>
              </w:rPr>
            </w:pPr>
            <w:r>
              <w:rPr>
                <w:rFonts w:hint="eastAsia" w:ascii="微软雅黑" w:hAnsi="微软雅黑" w:eastAsia="微软雅黑"/>
                <w:kern w:val="2"/>
                <w:sz w:val="23"/>
                <w:szCs w:val="23"/>
                <w:lang w:eastAsia="zh-CN"/>
              </w:rPr>
              <w:t>自由活动</w:t>
            </w:r>
          </w:p>
        </w:tc>
      </w:tr>
      <w:bookmarkEnd w:id="101"/>
      <w:bookmarkEnd w:id="103"/>
      <w:tr w14:paraId="39316C6C">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28" w:type="dxa"/>
            <w:left w:w="28" w:type="dxa"/>
            <w:bottom w:w="28" w:type="dxa"/>
            <w:right w:w="28" w:type="dxa"/>
          </w:tblCellMar>
        </w:tblPrEx>
        <w:tc>
          <w:tcPr>
            <w:tcW w:w="851" w:type="dxa"/>
          </w:tcPr>
          <w:p w14:paraId="0EC8DC88">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rPr>
              <w:t>第</w:t>
            </w:r>
            <w:r>
              <w:rPr>
                <w:rFonts w:hint="eastAsia" w:ascii="微软雅黑" w:hAnsi="微软雅黑" w:eastAsia="微软雅黑"/>
                <w:kern w:val="2"/>
                <w:sz w:val="23"/>
                <w:szCs w:val="23"/>
                <w:lang w:eastAsia="zh-CN"/>
              </w:rPr>
              <w:t>6</w:t>
            </w:r>
            <w:r>
              <w:rPr>
                <w:rFonts w:hint="eastAsia" w:ascii="微软雅黑" w:hAnsi="微软雅黑" w:eastAsia="微软雅黑"/>
                <w:kern w:val="2"/>
                <w:sz w:val="23"/>
                <w:szCs w:val="23"/>
              </w:rPr>
              <w:t>天</w:t>
            </w:r>
          </w:p>
        </w:tc>
        <w:tc>
          <w:tcPr>
            <w:tcW w:w="3649" w:type="dxa"/>
          </w:tcPr>
          <w:p w14:paraId="4AC1114A">
            <w:pPr>
              <w:spacing w:after="0" w:line="240" w:lineRule="auto"/>
              <w:rPr>
                <w:rFonts w:hint="eastAsia" w:ascii="微软雅黑" w:hAnsi="微软雅黑" w:eastAsia="微软雅黑"/>
                <w:b/>
                <w:bCs/>
                <w:kern w:val="2"/>
                <w:sz w:val="23"/>
                <w:szCs w:val="23"/>
                <w:u w:val="single"/>
                <w:lang w:eastAsia="zh-CN"/>
              </w:rPr>
            </w:pPr>
            <w:r>
              <w:rPr>
                <w:rFonts w:hint="eastAsia" w:ascii="微软雅黑" w:hAnsi="微软雅黑" w:eastAsia="微软雅黑"/>
                <w:kern w:val="2"/>
                <w:sz w:val="23"/>
                <w:szCs w:val="23"/>
                <w:lang w:eastAsia="zh-CN"/>
              </w:rPr>
              <w:t>办理退房，接往香港西九龙站</w:t>
            </w:r>
          </w:p>
        </w:tc>
        <w:tc>
          <w:tcPr>
            <w:tcW w:w="3685" w:type="dxa"/>
          </w:tcPr>
          <w:p w14:paraId="6BC13373">
            <w:pPr>
              <w:spacing w:after="0" w:line="240" w:lineRule="auto"/>
              <w:rPr>
                <w:rFonts w:hint="eastAsia" w:ascii="微软雅黑" w:hAnsi="微软雅黑" w:eastAsia="微软雅黑"/>
                <w:kern w:val="2"/>
                <w:sz w:val="23"/>
                <w:szCs w:val="23"/>
              </w:rPr>
            </w:pPr>
            <w:r>
              <w:rPr>
                <w:rFonts w:hint="eastAsia" w:ascii="微软雅黑" w:hAnsi="微软雅黑" w:eastAsia="微软雅黑"/>
                <w:kern w:val="2"/>
                <w:sz w:val="23"/>
                <w:szCs w:val="23"/>
                <w:lang w:eastAsia="zh-CN"/>
              </w:rPr>
              <w:t>返回福州</w:t>
            </w:r>
          </w:p>
        </w:tc>
        <w:tc>
          <w:tcPr>
            <w:tcW w:w="2124" w:type="dxa"/>
          </w:tcPr>
          <w:p w14:paraId="6DDFAE5F">
            <w:pPr>
              <w:spacing w:after="0" w:line="240" w:lineRule="auto"/>
              <w:rPr>
                <w:rFonts w:hint="eastAsia" w:ascii="微软雅黑" w:hAnsi="微软雅黑" w:eastAsia="微软雅黑"/>
                <w:kern w:val="2"/>
                <w:sz w:val="23"/>
                <w:szCs w:val="23"/>
                <w:lang w:eastAsia="zh-CN"/>
              </w:rPr>
            </w:pPr>
          </w:p>
        </w:tc>
      </w:tr>
      <w:bookmarkEnd w:id="102"/>
    </w:tbl>
    <w:p w14:paraId="2F5EEF84">
      <w:pPr>
        <w:spacing w:after="160" w:line="259" w:lineRule="auto"/>
        <w:rPr>
          <w:rFonts w:hint="eastAsia" w:ascii="微软雅黑" w:hAnsi="微软雅黑" w:eastAsia="微软雅黑" w:cs="Calibri"/>
          <w:b/>
          <w:lang w:eastAsia="zh-CN"/>
        </w:rPr>
      </w:pPr>
    </w:p>
    <w:p w14:paraId="6907505F">
      <w:pPr>
        <w:spacing w:after="0"/>
        <w:rPr>
          <w:rFonts w:hint="eastAsia" w:ascii="微软雅黑" w:hAnsi="微软雅黑" w:eastAsia="微软雅黑" w:cs="Calibri"/>
          <w:b/>
          <w:bCs/>
          <w:color w:val="0057B8"/>
          <w:sz w:val="23"/>
          <w:szCs w:val="23"/>
          <w:lang w:eastAsia="zh-CN"/>
        </w:rPr>
      </w:pPr>
      <w:r>
        <w:rPr>
          <w:rFonts w:hint="eastAsia" w:ascii="微软雅黑" w:hAnsi="微软雅黑" w:eastAsia="微软雅黑" w:cs="Calibri"/>
          <w:b/>
          <w:bCs/>
          <w:color w:val="0057B8"/>
          <w:sz w:val="23"/>
          <w:szCs w:val="23"/>
          <w:lang w:eastAsia="zh-CN"/>
        </w:rPr>
        <w:t>往期课程及参考师资</w:t>
      </w:r>
    </w:p>
    <w:p w14:paraId="58A330FD">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课题内容安排如下，</w:t>
      </w:r>
      <w:r>
        <w:rPr>
          <w:rFonts w:ascii="微软雅黑" w:hAnsi="微软雅黑" w:eastAsia="微软雅黑" w:cs="Calibri"/>
          <w:bCs/>
          <w:sz w:val="23"/>
          <w:szCs w:val="23"/>
          <w:lang w:eastAsia="zh-CN"/>
        </w:rPr>
        <w:t>仅供参考</w:t>
      </w:r>
      <w:r>
        <w:rPr>
          <w:rFonts w:hint="eastAsia" w:ascii="微软雅黑" w:hAnsi="微软雅黑" w:eastAsia="微软雅黑" w:cs="Calibri"/>
          <w:bCs/>
          <w:sz w:val="23"/>
          <w:szCs w:val="23"/>
          <w:lang w:eastAsia="zh-CN"/>
        </w:rPr>
        <w:t>。实际执行课程可能有调整，以开课前最终课程安排为准。</w:t>
      </w:r>
    </w:p>
    <w:p w14:paraId="079B4A02">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eastAsia="zh-CN"/>
        </w:rPr>
      </w:pPr>
    </w:p>
    <w:tbl>
      <w:tblPr>
        <w:tblStyle w:val="17"/>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672"/>
        <w:gridCol w:w="5015"/>
        <w:gridCol w:w="4517"/>
      </w:tblGrid>
      <w:tr w14:paraId="507B6AC8">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rPr>
          <w:tblHeader/>
        </w:trPr>
        <w:tc>
          <w:tcPr>
            <w:tcW w:w="672" w:type="dxa"/>
            <w:tcBorders>
              <w:top w:val="nil"/>
              <w:bottom w:val="single" w:color="auto" w:sz="12" w:space="0"/>
            </w:tcBorders>
            <w:shd w:val="clear" w:color="auto" w:fill="E7E6E6" w:themeFill="background2"/>
          </w:tcPr>
          <w:p w14:paraId="6B72D802">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5015" w:type="dxa"/>
            <w:tcBorders>
              <w:top w:val="nil"/>
              <w:bottom w:val="single" w:color="auto" w:sz="12" w:space="0"/>
            </w:tcBorders>
            <w:shd w:val="clear" w:color="auto" w:fill="E7E6E6" w:themeFill="background2"/>
          </w:tcPr>
          <w:p w14:paraId="2FD5C827">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课题（往期）</w:t>
            </w:r>
          </w:p>
        </w:tc>
        <w:tc>
          <w:tcPr>
            <w:tcW w:w="4517" w:type="dxa"/>
            <w:tcBorders>
              <w:top w:val="nil"/>
              <w:bottom w:val="single" w:color="auto" w:sz="12" w:space="0"/>
            </w:tcBorders>
            <w:shd w:val="clear" w:color="auto" w:fill="E7E6E6" w:themeFill="background2"/>
          </w:tcPr>
          <w:p w14:paraId="376C4AB9">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教师（往期）</w:t>
            </w:r>
          </w:p>
        </w:tc>
      </w:tr>
      <w:tr w14:paraId="2EB93C80">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672" w:type="dxa"/>
            <w:tcBorders>
              <w:top w:val="single" w:color="auto" w:sz="12" w:space="0"/>
            </w:tcBorders>
          </w:tcPr>
          <w:p w14:paraId="29BC50C0">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p w14:paraId="3872A447">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p>
        </w:tc>
        <w:tc>
          <w:tcPr>
            <w:tcW w:w="5015" w:type="dxa"/>
            <w:tcBorders>
              <w:top w:val="single" w:color="auto" w:sz="12" w:space="0"/>
            </w:tcBorders>
          </w:tcPr>
          <w:p w14:paraId="2114F90F">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香港大学开营仪式</w:t>
            </w:r>
          </w:p>
          <w:p w14:paraId="2C757CBA">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新型传染病研究与应对措施</w:t>
            </w:r>
          </w:p>
          <w:p w14:paraId="67EF2E06">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新型传染病的急速爆发与蔓延过程</w:t>
            </w:r>
          </w:p>
          <w:p w14:paraId="51E686AB">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新型传染病的应对措施与控制</w:t>
            </w:r>
          </w:p>
        </w:tc>
        <w:tc>
          <w:tcPr>
            <w:tcW w:w="4517" w:type="dxa"/>
            <w:tcBorders>
              <w:top w:val="single" w:color="auto" w:sz="12" w:space="0"/>
            </w:tcBorders>
          </w:tcPr>
          <w:p w14:paraId="13C92E68">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刘女士</w:t>
            </w:r>
          </w:p>
          <w:p w14:paraId="36CBAB2B">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香港大学主办部门代表</w:t>
            </w:r>
          </w:p>
          <w:p w14:paraId="0B771D9F">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p>
          <w:p w14:paraId="7F45A2A7">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朱教授</w:t>
            </w:r>
          </w:p>
          <w:p w14:paraId="2D7DD449">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香港大学公共衞生学院终身副教授</w:t>
            </w:r>
          </w:p>
          <w:p w14:paraId="597D15C6">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中国教育部病毒学与新发传染病国际合作联合实验室联席主任</w:t>
            </w:r>
          </w:p>
        </w:tc>
      </w:tr>
      <w:tr w14:paraId="77EE8F8F">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672" w:type="dxa"/>
          </w:tcPr>
          <w:p w14:paraId="1352BFBD">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5015" w:type="dxa"/>
          </w:tcPr>
          <w:p w14:paraId="24EC0932">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香港社区和家庭医疗</w:t>
            </w:r>
          </w:p>
          <w:p w14:paraId="5932B2CC">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介绍香港的医疗系统分工</w:t>
            </w:r>
          </w:p>
          <w:p w14:paraId="09021C8C">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什么是全科医学</w:t>
            </w:r>
            <w:r>
              <w:rPr>
                <w:rFonts w:ascii="微软雅黑" w:hAnsi="微软雅黑" w:eastAsia="微软雅黑" w:cs="Calibri"/>
                <w:bCs/>
                <w:sz w:val="23"/>
                <w:szCs w:val="23"/>
                <w:lang w:eastAsia="zh-CN"/>
              </w:rPr>
              <w:t xml:space="preserve"> / </w:t>
            </w:r>
            <w:r>
              <w:rPr>
                <w:rFonts w:hint="eastAsia" w:ascii="微软雅黑" w:hAnsi="微软雅黑" w:eastAsia="微软雅黑" w:cs="Calibri"/>
                <w:bCs/>
                <w:sz w:val="23"/>
                <w:szCs w:val="23"/>
                <w:lang w:eastAsia="zh-CN"/>
              </w:rPr>
              <w:t>家庭医学</w:t>
            </w:r>
          </w:p>
          <w:p w14:paraId="310DD192">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全科医学</w:t>
            </w:r>
            <w:r>
              <w:rPr>
                <w:rFonts w:ascii="微软雅黑" w:hAnsi="微软雅黑" w:eastAsia="微软雅黑" w:cs="Calibri"/>
                <w:bCs/>
                <w:sz w:val="23"/>
                <w:szCs w:val="23"/>
                <w:lang w:eastAsia="zh-CN"/>
              </w:rPr>
              <w:t xml:space="preserve"> / </w:t>
            </w:r>
            <w:r>
              <w:rPr>
                <w:rFonts w:hint="eastAsia" w:ascii="微软雅黑" w:hAnsi="微软雅黑" w:eastAsia="微软雅黑" w:cs="Calibri"/>
                <w:bCs/>
                <w:sz w:val="23"/>
                <w:szCs w:val="23"/>
                <w:lang w:eastAsia="zh-CN"/>
              </w:rPr>
              <w:t>家庭医学在医疗系统的位置</w:t>
            </w:r>
          </w:p>
          <w:p w14:paraId="79FB5040">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全科医学</w:t>
            </w:r>
            <w:r>
              <w:rPr>
                <w:rFonts w:ascii="微软雅黑" w:hAnsi="微软雅黑" w:eastAsia="微软雅黑" w:cs="Calibri"/>
                <w:bCs/>
                <w:sz w:val="23"/>
                <w:szCs w:val="23"/>
                <w:lang w:eastAsia="zh-CN"/>
              </w:rPr>
              <w:t xml:space="preserve"> / </w:t>
            </w:r>
            <w:r>
              <w:rPr>
                <w:rFonts w:hint="eastAsia" w:ascii="微软雅黑" w:hAnsi="微软雅黑" w:eastAsia="微软雅黑" w:cs="Calibri"/>
                <w:bCs/>
                <w:sz w:val="23"/>
                <w:szCs w:val="23"/>
                <w:lang w:eastAsia="zh-CN"/>
              </w:rPr>
              <w:t>家庭医学治疗的手法、范围</w:t>
            </w:r>
          </w:p>
        </w:tc>
        <w:tc>
          <w:tcPr>
            <w:tcW w:w="4517" w:type="dxa"/>
          </w:tcPr>
          <w:p w14:paraId="39428E47">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朱医生</w:t>
            </w:r>
          </w:p>
          <w:p w14:paraId="53102FBA">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香港大学医学院家庭医学部荣誉临床副教授</w:t>
            </w:r>
          </w:p>
          <w:p w14:paraId="49590A57">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家庭医学及基层医疗服务部荣誉顾问医生</w:t>
            </w:r>
          </w:p>
        </w:tc>
      </w:tr>
      <w:tr w14:paraId="2258CFFC">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672" w:type="dxa"/>
          </w:tcPr>
          <w:p w14:paraId="160646A1">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5015" w:type="dxa"/>
          </w:tcPr>
          <w:p w14:paraId="21664F56">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香港卫生医疗服务的特点和挑战</w:t>
            </w:r>
          </w:p>
          <w:p w14:paraId="42012CE7">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香港人口健康及相关社会状况</w:t>
            </w:r>
          </w:p>
          <w:p w14:paraId="422480A5">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公共卫生医疗服务状况和特点</w:t>
            </w:r>
          </w:p>
          <w:p w14:paraId="0D6814E8">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公共卫生、预防医学与临床医疗的关系</w:t>
            </w:r>
          </w:p>
          <w:p w14:paraId="65E2D01D">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香港与内地科研、培训和交流</w:t>
            </w:r>
          </w:p>
        </w:tc>
        <w:tc>
          <w:tcPr>
            <w:tcW w:w="4517" w:type="dxa"/>
            <w:shd w:val="clear" w:color="auto" w:fill="FFFFFF" w:themeFill="background1"/>
          </w:tcPr>
          <w:p w14:paraId="4956DC99">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林教授</w:t>
            </w:r>
          </w:p>
          <w:p w14:paraId="050EF0AD">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香港大学李嘉诚医学院社会医学讲座教授</w:t>
            </w:r>
          </w:p>
          <w:p w14:paraId="2933C2EA">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罗旭龢基金教授 公共卫生学</w:t>
            </w:r>
          </w:p>
          <w:p w14:paraId="2459C149">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前香港大学公共卫生学院院长</w:t>
            </w:r>
          </w:p>
        </w:tc>
      </w:tr>
      <w:tr w14:paraId="703A2490">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672" w:type="dxa"/>
          </w:tcPr>
          <w:p w14:paraId="442FAE72">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5015" w:type="dxa"/>
          </w:tcPr>
          <w:p w14:paraId="540F05F2">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精准医学的承诺及其对当今医学教育的影响</w:t>
            </w:r>
          </w:p>
          <w:p w14:paraId="01D31BDA">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精准医学及其基础和治疗模式</w:t>
            </w:r>
          </w:p>
          <w:p w14:paraId="1AE01CBD">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精准医学在全球的发展进程</w:t>
            </w:r>
          </w:p>
          <w:p w14:paraId="53782A71">
            <w:pPr>
              <w:pStyle w:val="24"/>
              <w:widowControl w:val="0"/>
              <w:numPr>
                <w:ilvl w:val="0"/>
                <w:numId w:val="2"/>
              </w:numPr>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精准医学对医学教育的影响</w:t>
            </w:r>
          </w:p>
        </w:tc>
        <w:tc>
          <w:tcPr>
            <w:tcW w:w="4517" w:type="dxa"/>
          </w:tcPr>
          <w:p w14:paraId="44010FE9">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杨教授</w:t>
            </w:r>
          </w:p>
          <w:p w14:paraId="77CC35D5">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香港大学儿童及青少年医学系教授</w:t>
            </w:r>
          </w:p>
        </w:tc>
      </w:tr>
      <w:tr w14:paraId="6083AC3E">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672" w:type="dxa"/>
          </w:tcPr>
          <w:p w14:paraId="01998FA5">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5015" w:type="dxa"/>
          </w:tcPr>
          <w:p w14:paraId="7B284CA2">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结业项目汇报及评审</w:t>
            </w:r>
          </w:p>
        </w:tc>
        <w:tc>
          <w:tcPr>
            <w:tcW w:w="4517" w:type="dxa"/>
          </w:tcPr>
          <w:p w14:paraId="5410DCAF">
            <w:pPr>
              <w:widowControl w:val="0"/>
              <w:tabs>
                <w:tab w:val="left" w:pos="8820"/>
              </w:tabs>
              <w:autoSpaceDE w:val="0"/>
              <w:autoSpaceDN w:val="0"/>
              <w:adjustRightInd w:val="0"/>
              <w:spacing w:after="0" w:line="240" w:lineRule="auto"/>
              <w:ind w:right="68"/>
              <w:rPr>
                <w:rFonts w:hint="eastAsia"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特邀评审</w:t>
            </w:r>
          </w:p>
          <w:p w14:paraId="25EF184B">
            <w:pPr>
              <w:widowControl w:val="0"/>
              <w:tabs>
                <w:tab w:val="left" w:pos="8820"/>
              </w:tabs>
              <w:autoSpaceDE w:val="0"/>
              <w:autoSpaceDN w:val="0"/>
              <w:adjustRightInd w:val="0"/>
              <w:spacing w:after="0" w:line="240" w:lineRule="auto"/>
              <w:ind w:right="68"/>
              <w:rPr>
                <w:rFonts w:hint="eastAsia"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杨教授 刘女士</w:t>
            </w:r>
          </w:p>
        </w:tc>
      </w:tr>
    </w:tbl>
    <w:p w14:paraId="18AE1278">
      <w:pPr>
        <w:spacing w:after="160" w:line="259" w:lineRule="auto"/>
        <w:rPr>
          <w:rFonts w:hint="eastAsia" w:ascii="微软雅黑" w:hAnsi="微软雅黑" w:eastAsia="微软雅黑" w:cs="Calibri"/>
          <w:b/>
          <w:lang w:eastAsia="zh-CN"/>
        </w:rPr>
      </w:pPr>
    </w:p>
    <w:sectPr>
      <w:headerReference r:id="rId8" w:type="default"/>
      <w:footerReference r:id="rId9" w:type="default"/>
      <w:pgSz w:w="11906" w:h="16838"/>
      <w:pgMar w:top="851" w:right="851" w:bottom="851" w:left="851"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09229">
    <w:pPr>
      <w:pStyle w:val="10"/>
      <w:jc w:val="right"/>
      <w:rPr>
        <w:rFonts w:ascii="Times New Roman" w:hAnsi="Times New Roman"/>
      </w:rPr>
    </w:pPr>
    <w:r>
      <w:rPr>
        <w:rFonts w:ascii="Times New Roman" w:hAnsi="Times New Roman"/>
        <w:lang w:val="zh-CN" w:eastAsia="zh-CN"/>
      </w:rPr>
      <w:t xml:space="preserve"> </w:t>
    </w:r>
    <w:r>
      <w:rPr>
        <w:rFonts w:ascii="Times New Roman" w:hAnsi="Times New Roman"/>
      </w:rPr>
      <w:fldChar w:fldCharType="begin"/>
    </w:r>
    <w:r>
      <w:rPr>
        <w:rFonts w:ascii="Times New Roman" w:hAnsi="Times New Roman"/>
      </w:rPr>
      <w:instrText xml:space="preserve">PAGE  \* Arabic  \* MERGEFORMAT</w:instrText>
    </w:r>
    <w:r>
      <w:rPr>
        <w:rFonts w:ascii="Times New Roman" w:hAnsi="Times New Roman"/>
      </w:rPr>
      <w:fldChar w:fldCharType="separate"/>
    </w:r>
    <w:r>
      <w:rPr>
        <w:rFonts w:ascii="Times New Roman" w:hAnsi="Times New Roman"/>
        <w:lang w:val="zh-CN" w:eastAsia="zh-CN"/>
      </w:rPr>
      <w:t>1</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 xml:space="preserve">NUMPAGES  \* Arabic  \* MERGEFORMAT</w:instrText>
    </w:r>
    <w:r>
      <w:rPr>
        <w:rFonts w:ascii="Times New Roman" w:hAnsi="Times New Roman"/>
      </w:rPr>
      <w:fldChar w:fldCharType="separate"/>
    </w:r>
    <w:r>
      <w:rPr>
        <w:rFonts w:ascii="Times New Roman" w:hAnsi="Times New Roman"/>
        <w:lang w:val="zh-CN" w:eastAsia="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B5799">
    <w:pPr>
      <w:pStyle w:val="10"/>
      <w:jc w:val="right"/>
      <w:rPr>
        <w:rFonts w:hint="eastAsia" w:cs="Calibri" w:asciiTheme="minorEastAsia" w:hAnsiTheme="minorEastAsia" w:eastAsiaTheme="minorEastAsia"/>
        <w:b/>
        <w:bCs/>
        <w:color w:val="0057B8"/>
        <w:sz w:val="22"/>
        <w:szCs w:val="22"/>
      </w:rPr>
    </w:pPr>
    <w:r>
      <w:rPr>
        <w:rFonts w:cs="Calibri" w:asciiTheme="minorEastAsia" w:hAnsiTheme="minorEastAsia" w:eastAsiaTheme="minorEastAsia"/>
        <w:b/>
        <w:bCs/>
        <w:color w:val="0057B8"/>
        <w:sz w:val="22"/>
        <w:szCs w:val="22"/>
      </w:rPr>
      <w:fldChar w:fldCharType="begin"/>
    </w:r>
    <w:r>
      <w:rPr>
        <w:rFonts w:cs="Calibri" w:asciiTheme="minorEastAsia" w:hAnsiTheme="minorEastAsia" w:eastAsiaTheme="minorEastAsia"/>
        <w:b/>
        <w:bCs/>
        <w:color w:val="0057B8"/>
        <w:sz w:val="22"/>
        <w:szCs w:val="22"/>
      </w:rPr>
      <w:instrText xml:space="preserve">PAGE  \* Arabic  \* MERGEFORMAT</w:instrText>
    </w:r>
    <w:r>
      <w:rPr>
        <w:rFonts w:cs="Calibri" w:asciiTheme="minorEastAsia" w:hAnsiTheme="minorEastAsia" w:eastAsiaTheme="minorEastAsia"/>
        <w:b/>
        <w:bCs/>
        <w:color w:val="0057B8"/>
        <w:sz w:val="22"/>
        <w:szCs w:val="22"/>
      </w:rPr>
      <w:fldChar w:fldCharType="separate"/>
    </w:r>
    <w:r>
      <w:rPr>
        <w:rFonts w:cs="Calibri" w:asciiTheme="minorEastAsia" w:hAnsiTheme="minorEastAsia" w:eastAsiaTheme="minorEastAsia"/>
        <w:b/>
        <w:bCs/>
        <w:color w:val="0057B8"/>
        <w:sz w:val="22"/>
        <w:szCs w:val="22"/>
        <w:lang w:val="zh-CN" w:eastAsia="zh-CN"/>
      </w:rPr>
      <w:t>1</w:t>
    </w:r>
    <w:r>
      <w:rPr>
        <w:rFonts w:cs="Calibri" w:asciiTheme="minorEastAsia" w:hAnsiTheme="minorEastAsia" w:eastAsiaTheme="minorEastAsia"/>
        <w:b/>
        <w:bCs/>
        <w:color w:val="0057B8"/>
        <w:sz w:val="22"/>
        <w:szCs w:val="22"/>
      </w:rPr>
      <w:fldChar w:fldCharType="end"/>
    </w:r>
    <w:r>
      <w:rPr>
        <w:rFonts w:cs="Calibri" w:asciiTheme="minorEastAsia" w:hAnsiTheme="minorEastAsia" w:eastAsiaTheme="minorEastAsia"/>
        <w:b/>
        <w:bCs/>
        <w:color w:val="0057B8"/>
        <w:sz w:val="22"/>
        <w:szCs w:val="22"/>
        <w:lang w:val="zh-CN" w:eastAsia="zh-CN"/>
      </w:rPr>
      <w:t xml:space="preserve"> / </w:t>
    </w:r>
    <w:r>
      <w:rPr>
        <w:rFonts w:cs="Calibri" w:asciiTheme="minorEastAsia" w:hAnsiTheme="minorEastAsia" w:eastAsiaTheme="minorEastAsia"/>
        <w:b/>
        <w:bCs/>
        <w:color w:val="0057B8"/>
        <w:sz w:val="22"/>
        <w:szCs w:val="22"/>
      </w:rPr>
      <w:fldChar w:fldCharType="begin"/>
    </w:r>
    <w:r>
      <w:rPr>
        <w:rFonts w:cs="Calibri" w:asciiTheme="minorEastAsia" w:hAnsiTheme="minorEastAsia" w:eastAsiaTheme="minorEastAsia"/>
        <w:b/>
        <w:bCs/>
        <w:color w:val="0057B8"/>
        <w:sz w:val="22"/>
        <w:szCs w:val="22"/>
      </w:rPr>
      <w:instrText xml:space="preserve">NUMPAGES  \* Arabic  \* MERGEFORMAT</w:instrText>
    </w:r>
    <w:r>
      <w:rPr>
        <w:rFonts w:cs="Calibri" w:asciiTheme="minorEastAsia" w:hAnsiTheme="minorEastAsia" w:eastAsiaTheme="minorEastAsia"/>
        <w:b/>
        <w:bCs/>
        <w:color w:val="0057B8"/>
        <w:sz w:val="22"/>
        <w:szCs w:val="22"/>
      </w:rPr>
      <w:fldChar w:fldCharType="separate"/>
    </w:r>
    <w:r>
      <w:rPr>
        <w:rFonts w:cs="Calibri" w:asciiTheme="minorEastAsia" w:hAnsiTheme="minorEastAsia" w:eastAsiaTheme="minorEastAsia"/>
        <w:b/>
        <w:bCs/>
        <w:color w:val="0057B8"/>
        <w:sz w:val="22"/>
        <w:szCs w:val="22"/>
        <w:lang w:val="zh-CN" w:eastAsia="zh-CN"/>
      </w:rPr>
      <w:t>2</w:t>
    </w:r>
    <w:r>
      <w:rPr>
        <w:rFonts w:cs="Calibri" w:asciiTheme="minorEastAsia" w:hAnsiTheme="minorEastAsia" w:eastAsiaTheme="minorEastAsia"/>
        <w:b/>
        <w:bCs/>
        <w:color w:val="0057B8"/>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3C63D">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0D4F1">
    <w:pPr>
      <w:pStyle w:val="11"/>
      <w:pBdr>
        <w:bottom w:val="none" w:color="auto" w:sz="0" w:space="0"/>
      </w:pBdr>
      <w:tabs>
        <w:tab w:val="center" w:pos="5102"/>
        <w:tab w:val="left" w:pos="6921"/>
        <w:tab w:val="left" w:pos="8339"/>
        <w:tab w:val="clear" w:pos="8306"/>
      </w:tabs>
      <w:jc w:val="left"/>
    </w:pPr>
    <w:r>
      <mc:AlternateContent>
        <mc:Choice Requires="wpg">
          <w:drawing>
            <wp:anchor distT="0" distB="0" distL="114300" distR="114300" simplePos="0" relativeHeight="251659264" behindDoc="0" locked="0" layoutInCell="1" allowOverlap="1">
              <wp:simplePos x="0" y="0"/>
              <wp:positionH relativeFrom="column">
                <wp:posOffset>-540385</wp:posOffset>
              </wp:positionH>
              <wp:positionV relativeFrom="paragraph">
                <wp:posOffset>4326255</wp:posOffset>
              </wp:positionV>
              <wp:extent cx="7560310" cy="6561455"/>
              <wp:effectExtent l="0" t="0" r="3175" b="0"/>
              <wp:wrapNone/>
              <wp:docPr id="872899471" name="组合 4"/>
              <wp:cNvGraphicFramePr/>
              <a:graphic xmlns:a="http://schemas.openxmlformats.org/drawingml/2006/main">
                <a:graphicData uri="http://schemas.microsoft.com/office/word/2010/wordprocessingGroup">
                  <wpg:wgp>
                    <wpg:cNvGrpSpPr/>
                    <wpg:grpSpPr>
                      <a:xfrm>
                        <a:off x="0" y="0"/>
                        <a:ext cx="7560000" cy="6561455"/>
                        <a:chOff x="0" y="0"/>
                        <a:chExt cx="7560000" cy="6561455"/>
                      </a:xfrm>
                    </wpg:grpSpPr>
                    <wps:wsp>
                      <wps:cNvPr id="1461848695" name="矩形 2"/>
                      <wps:cNvSpPr/>
                      <wps:spPr>
                        <a:xfrm>
                          <a:off x="0" y="1549400"/>
                          <a:ext cx="7560000" cy="501205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450530457" name="图片 1450530457" descr="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3187700"/>
                        </a:xfrm>
                        <a:prstGeom prst="rect">
                          <a:avLst/>
                        </a:prstGeom>
                      </pic:spPr>
                    </pic:pic>
                  </wpg:wgp>
                </a:graphicData>
              </a:graphic>
            </wp:anchor>
          </w:drawing>
        </mc:Choice>
        <mc:Fallback>
          <w:pict>
            <v:group id="组合 4" o:spid="_x0000_s1026" o:spt="203" style="position:absolute;left:0pt;margin-left:-42.55pt;margin-top:340.65pt;height:516.65pt;width:595.3pt;z-index:251659264;mso-width-relative:page;mso-height-relative:page;" coordsize="7560000,6561455" o:gfxdata="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">
              <o:lock v:ext="edit" aspectratio="f"/>
              <v:rect id="矩形 2" o:spid="_x0000_s1026" o:spt="1" style="position:absolute;left:0;top:1549400;height:5012055;width:7560000;v-text-anchor:middle;" fillcolor="#F2F2F2 [3052]" filled="t" stroked="f" coordsize="21600,21600" o:gfxdata="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a5xvcQAAADjAAAADwAAAAAAAAABACAAAAAiAAAAZHJzL2Rvd25yZXYueG1sUEsBAhQAFAAAAAgA&#10;h07iQDMvBZ47AAAAOQAAABAAAAAAAAAAAQAgAAAAEwEAAGRycy9zaGFwZXhtbC54bWxQSwUGAAAA&#10;AAYABgBbAQAAvQMAAAAA&#10;">
                <v:fill on="t" focussize="0,0"/>
                <v:stroke on="f" weight="1pt" miterlimit="8" joinstyle="miter"/>
                <v:imagedata o:title=""/>
                <o:lock v:ext="edit" aspectratio="f"/>
              </v:rect>
              <v:shape id="_x0000_s1026" o:spid="_x0000_s1026" o:spt="75" alt="图标&#10;&#10;描述已自动生成" type="#_x0000_t75" style="position:absolute;left:0;top:0;height:3187700;width:7550150;" filled="f" o:preferrelative="t" stroked="f" coordsize="21600,21600" o:gfxdata="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Ji&#10;ID/CAAAA4wAAAA8AAAAAAAAAAQAgAAAAIgAAAGRycy9kb3ducmV2LnhtbFBLAQIUABQAAAAIAIdO&#10;4kAzLwWeOwAAADkAAAAQAAAAAAAAAAEAIAAAABEBAABkcnMvc2hhcGV4bWwueG1sUEsFBgAAAAAG&#10;AAYAWwEAALsDAAAAAA==&#10;">
                <v:fill on="f" focussize="0,0"/>
                <v:stroke on="f"/>
                <v:imagedata r:id="rId1" o:title=""/>
                <o:lock v:ext="edit" aspectratio="t"/>
              </v:shape>
            </v:group>
          </w:pict>
        </mc:Fallback>
      </mc:AlternateContent>
    </w:r>
    <w:r>
      <w:drawing>
        <wp:anchor distT="0" distB="0" distL="114300" distR="114300" simplePos="0" relativeHeight="251659264" behindDoc="1" locked="0" layoutInCell="1" allowOverlap="1">
          <wp:simplePos x="0" y="0"/>
          <wp:positionH relativeFrom="margin">
            <wp:posOffset>-1617980</wp:posOffset>
          </wp:positionH>
          <wp:positionV relativeFrom="paragraph">
            <wp:posOffset>-351155</wp:posOffset>
          </wp:positionV>
          <wp:extent cx="9107805" cy="6207125"/>
          <wp:effectExtent l="0" t="0" r="0" b="3175"/>
          <wp:wrapNone/>
          <wp:docPr id="12485542" name="图片 1248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42" name="图片 12485542"/>
                  <pic:cNvPicPr>
                    <a:picLocks noChangeAspect="1"/>
                  </pic:cNvPicPr>
                </pic:nvPicPr>
                <pic:blipFill>
                  <a:blip r:embed="rId2">
                    <a:extLst>
                      <a:ext uri="{28A0092B-C50C-407E-A947-70E740481C1C}">
                        <a14:useLocalDpi xmlns:a14="http://schemas.microsoft.com/office/drawing/2010/main" val="0"/>
                      </a:ext>
                    </a:extLst>
                  </a:blip>
                  <a:srcRect b="9236"/>
                  <a:stretch>
                    <a:fillRect/>
                  </a:stretch>
                </pic:blipFill>
                <pic:spPr>
                  <a:xfrm>
                    <a:off x="0" y="0"/>
                    <a:ext cx="9107805" cy="6207125"/>
                  </a:xfrm>
                  <a:prstGeom prst="rect">
                    <a:avLst/>
                  </a:prstGeom>
                  <a:ln>
                    <a:noFill/>
                  </a:ln>
                </pic:spPr>
              </pic:pic>
            </a:graphicData>
          </a:graphic>
        </wp:anchor>
      </w:drawing>
    </w:r>
    <w:r>
      <w:tab/>
    </w:r>
    <w:r>
      <w:tab/>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6AF1">
    <w:pPr>
      <w:pStyle w:val="11"/>
      <w:pBdr>
        <w:bottom w:val="none" w:color="auto" w:sz="0" w:space="0"/>
      </w:pBdr>
      <w:spacing w:after="0"/>
      <w:jc w:val="right"/>
      <w:rPr>
        <w:rFonts w:hint="eastAsia" w:asciiTheme="minorEastAsia" w:hAnsiTheme="minorEastAsia" w:eastAsiaTheme="minorEastAsia"/>
        <w:b/>
        <w:bCs/>
        <w:color w:val="FFFFFF" w:themeColor="background1"/>
        <w:sz w:val="24"/>
        <w:szCs w:val="24"/>
        <w:lang w:eastAsia="zh-CN"/>
        <w14:textFill>
          <w14:solidFill>
            <w14:schemeClr w14:val="bg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8D1039"/>
    <w:multiLevelType w:val="multilevel"/>
    <w:tmpl w:val="6D8D1039"/>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EFC02F6"/>
    <w:multiLevelType w:val="multilevel"/>
    <w:tmpl w:val="6EFC02F6"/>
    <w:lvl w:ilvl="0" w:tentative="0">
      <w:start w:val="1"/>
      <w:numFmt w:val="bullet"/>
      <w:lvlText w:val=""/>
      <w:lvlJc w:val="left"/>
      <w:pPr>
        <w:ind w:left="284" w:hanging="284"/>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hideSpellingErrors/>
  <w:hideGrammaticalError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2F9"/>
    <w:rsid w:val="00000012"/>
    <w:rsid w:val="00002E1F"/>
    <w:rsid w:val="000030B6"/>
    <w:rsid w:val="0000386D"/>
    <w:rsid w:val="0000459E"/>
    <w:rsid w:val="00004839"/>
    <w:rsid w:val="00004E92"/>
    <w:rsid w:val="00005B29"/>
    <w:rsid w:val="00006605"/>
    <w:rsid w:val="000071B4"/>
    <w:rsid w:val="000071B8"/>
    <w:rsid w:val="00010A16"/>
    <w:rsid w:val="000113DC"/>
    <w:rsid w:val="00011644"/>
    <w:rsid w:val="000118B8"/>
    <w:rsid w:val="0001232A"/>
    <w:rsid w:val="00013460"/>
    <w:rsid w:val="00013498"/>
    <w:rsid w:val="00013928"/>
    <w:rsid w:val="00016D32"/>
    <w:rsid w:val="00020239"/>
    <w:rsid w:val="00021AD7"/>
    <w:rsid w:val="00021F27"/>
    <w:rsid w:val="000227A8"/>
    <w:rsid w:val="000229CC"/>
    <w:rsid w:val="00024976"/>
    <w:rsid w:val="000249FF"/>
    <w:rsid w:val="00024A89"/>
    <w:rsid w:val="00025FAE"/>
    <w:rsid w:val="00026237"/>
    <w:rsid w:val="000263B4"/>
    <w:rsid w:val="0002711C"/>
    <w:rsid w:val="00027206"/>
    <w:rsid w:val="00030B40"/>
    <w:rsid w:val="00030C91"/>
    <w:rsid w:val="00031A66"/>
    <w:rsid w:val="000321B5"/>
    <w:rsid w:val="000323EB"/>
    <w:rsid w:val="00032522"/>
    <w:rsid w:val="00032633"/>
    <w:rsid w:val="000332E8"/>
    <w:rsid w:val="00033C03"/>
    <w:rsid w:val="0003422B"/>
    <w:rsid w:val="00034249"/>
    <w:rsid w:val="0003485B"/>
    <w:rsid w:val="000354D0"/>
    <w:rsid w:val="00035AA7"/>
    <w:rsid w:val="0003605C"/>
    <w:rsid w:val="0003700A"/>
    <w:rsid w:val="00041C83"/>
    <w:rsid w:val="00042888"/>
    <w:rsid w:val="00042A8A"/>
    <w:rsid w:val="0004486B"/>
    <w:rsid w:val="00044B99"/>
    <w:rsid w:val="00045547"/>
    <w:rsid w:val="00046249"/>
    <w:rsid w:val="00046261"/>
    <w:rsid w:val="00046B93"/>
    <w:rsid w:val="00046E3F"/>
    <w:rsid w:val="000471B5"/>
    <w:rsid w:val="0005013F"/>
    <w:rsid w:val="00051E64"/>
    <w:rsid w:val="00052778"/>
    <w:rsid w:val="000533F6"/>
    <w:rsid w:val="000537BD"/>
    <w:rsid w:val="00053CB6"/>
    <w:rsid w:val="00054812"/>
    <w:rsid w:val="00055261"/>
    <w:rsid w:val="00056033"/>
    <w:rsid w:val="00056170"/>
    <w:rsid w:val="000562B9"/>
    <w:rsid w:val="00056CF2"/>
    <w:rsid w:val="00060521"/>
    <w:rsid w:val="00061765"/>
    <w:rsid w:val="00061AC8"/>
    <w:rsid w:val="000635AB"/>
    <w:rsid w:val="00064B7E"/>
    <w:rsid w:val="00065D78"/>
    <w:rsid w:val="00066446"/>
    <w:rsid w:val="000664D4"/>
    <w:rsid w:val="000665F7"/>
    <w:rsid w:val="0006697B"/>
    <w:rsid w:val="00066EFA"/>
    <w:rsid w:val="0006721A"/>
    <w:rsid w:val="00067562"/>
    <w:rsid w:val="000706EF"/>
    <w:rsid w:val="000717A5"/>
    <w:rsid w:val="00071870"/>
    <w:rsid w:val="0007198F"/>
    <w:rsid w:val="0007228A"/>
    <w:rsid w:val="00072613"/>
    <w:rsid w:val="00072984"/>
    <w:rsid w:val="00072C71"/>
    <w:rsid w:val="000733BD"/>
    <w:rsid w:val="0007350A"/>
    <w:rsid w:val="0007464D"/>
    <w:rsid w:val="00075B86"/>
    <w:rsid w:val="00075D99"/>
    <w:rsid w:val="000763C5"/>
    <w:rsid w:val="000763D2"/>
    <w:rsid w:val="000766EB"/>
    <w:rsid w:val="00076858"/>
    <w:rsid w:val="00077097"/>
    <w:rsid w:val="000770CF"/>
    <w:rsid w:val="000776B5"/>
    <w:rsid w:val="00080195"/>
    <w:rsid w:val="00080680"/>
    <w:rsid w:val="00082F65"/>
    <w:rsid w:val="000830F1"/>
    <w:rsid w:val="00086CDD"/>
    <w:rsid w:val="00087E24"/>
    <w:rsid w:val="00090435"/>
    <w:rsid w:val="000905BA"/>
    <w:rsid w:val="000916C2"/>
    <w:rsid w:val="00092764"/>
    <w:rsid w:val="000927BD"/>
    <w:rsid w:val="0009321A"/>
    <w:rsid w:val="00096351"/>
    <w:rsid w:val="000968F9"/>
    <w:rsid w:val="000A00BC"/>
    <w:rsid w:val="000A105C"/>
    <w:rsid w:val="000A168A"/>
    <w:rsid w:val="000A3EF6"/>
    <w:rsid w:val="000A453C"/>
    <w:rsid w:val="000A53E0"/>
    <w:rsid w:val="000A786D"/>
    <w:rsid w:val="000B051A"/>
    <w:rsid w:val="000B09B9"/>
    <w:rsid w:val="000B23BD"/>
    <w:rsid w:val="000B3772"/>
    <w:rsid w:val="000B38E5"/>
    <w:rsid w:val="000B4751"/>
    <w:rsid w:val="000B5054"/>
    <w:rsid w:val="000B55F2"/>
    <w:rsid w:val="000B5B46"/>
    <w:rsid w:val="000B5FB9"/>
    <w:rsid w:val="000B704D"/>
    <w:rsid w:val="000B70D6"/>
    <w:rsid w:val="000C002A"/>
    <w:rsid w:val="000C0496"/>
    <w:rsid w:val="000C0541"/>
    <w:rsid w:val="000C086C"/>
    <w:rsid w:val="000C0BB2"/>
    <w:rsid w:val="000C100F"/>
    <w:rsid w:val="000C1450"/>
    <w:rsid w:val="000C341D"/>
    <w:rsid w:val="000C3A0E"/>
    <w:rsid w:val="000C44AB"/>
    <w:rsid w:val="000C59D5"/>
    <w:rsid w:val="000C61AF"/>
    <w:rsid w:val="000C6920"/>
    <w:rsid w:val="000C6A4C"/>
    <w:rsid w:val="000C780F"/>
    <w:rsid w:val="000C7A1D"/>
    <w:rsid w:val="000C7B0F"/>
    <w:rsid w:val="000D0A8F"/>
    <w:rsid w:val="000D0E97"/>
    <w:rsid w:val="000D182F"/>
    <w:rsid w:val="000D1BB5"/>
    <w:rsid w:val="000D464B"/>
    <w:rsid w:val="000D4AA8"/>
    <w:rsid w:val="000D569F"/>
    <w:rsid w:val="000D5F95"/>
    <w:rsid w:val="000D6DA8"/>
    <w:rsid w:val="000D72FB"/>
    <w:rsid w:val="000D789A"/>
    <w:rsid w:val="000D7940"/>
    <w:rsid w:val="000E09C0"/>
    <w:rsid w:val="000E1B32"/>
    <w:rsid w:val="000E2033"/>
    <w:rsid w:val="000E49C5"/>
    <w:rsid w:val="000E7741"/>
    <w:rsid w:val="000E7C30"/>
    <w:rsid w:val="000F0A1E"/>
    <w:rsid w:val="000F0A7C"/>
    <w:rsid w:val="000F0BDF"/>
    <w:rsid w:val="000F16FF"/>
    <w:rsid w:val="000F194B"/>
    <w:rsid w:val="000F223B"/>
    <w:rsid w:val="000F3B49"/>
    <w:rsid w:val="000F4A76"/>
    <w:rsid w:val="000F5378"/>
    <w:rsid w:val="000F594F"/>
    <w:rsid w:val="000F7647"/>
    <w:rsid w:val="000F78B6"/>
    <w:rsid w:val="00100A89"/>
    <w:rsid w:val="00100D3B"/>
    <w:rsid w:val="001013A6"/>
    <w:rsid w:val="001014F7"/>
    <w:rsid w:val="00103263"/>
    <w:rsid w:val="00105F77"/>
    <w:rsid w:val="00106205"/>
    <w:rsid w:val="00106212"/>
    <w:rsid w:val="00107778"/>
    <w:rsid w:val="00107AA9"/>
    <w:rsid w:val="00111917"/>
    <w:rsid w:val="00112470"/>
    <w:rsid w:val="00112923"/>
    <w:rsid w:val="00112C46"/>
    <w:rsid w:val="001138A3"/>
    <w:rsid w:val="00113F74"/>
    <w:rsid w:val="0011587C"/>
    <w:rsid w:val="00115D14"/>
    <w:rsid w:val="00116913"/>
    <w:rsid w:val="0011707D"/>
    <w:rsid w:val="00117994"/>
    <w:rsid w:val="00117F55"/>
    <w:rsid w:val="00122AF2"/>
    <w:rsid w:val="00122BA8"/>
    <w:rsid w:val="001248C8"/>
    <w:rsid w:val="00124CC1"/>
    <w:rsid w:val="001252B0"/>
    <w:rsid w:val="001261C9"/>
    <w:rsid w:val="001270EE"/>
    <w:rsid w:val="0013053A"/>
    <w:rsid w:val="00130648"/>
    <w:rsid w:val="00130F7E"/>
    <w:rsid w:val="00131B53"/>
    <w:rsid w:val="00131F4C"/>
    <w:rsid w:val="00133893"/>
    <w:rsid w:val="00135BD7"/>
    <w:rsid w:val="00137C1B"/>
    <w:rsid w:val="00137C5B"/>
    <w:rsid w:val="00137C5C"/>
    <w:rsid w:val="00140E7E"/>
    <w:rsid w:val="00141943"/>
    <w:rsid w:val="00141B3D"/>
    <w:rsid w:val="0014415B"/>
    <w:rsid w:val="001444AB"/>
    <w:rsid w:val="00144880"/>
    <w:rsid w:val="001448B4"/>
    <w:rsid w:val="00144B1F"/>
    <w:rsid w:val="00145385"/>
    <w:rsid w:val="001456A8"/>
    <w:rsid w:val="00145752"/>
    <w:rsid w:val="0014595F"/>
    <w:rsid w:val="00145DE1"/>
    <w:rsid w:val="00150269"/>
    <w:rsid w:val="001502BF"/>
    <w:rsid w:val="00150495"/>
    <w:rsid w:val="001518EB"/>
    <w:rsid w:val="001527AE"/>
    <w:rsid w:val="001529BA"/>
    <w:rsid w:val="00152BA8"/>
    <w:rsid w:val="00153266"/>
    <w:rsid w:val="00153328"/>
    <w:rsid w:val="0015662D"/>
    <w:rsid w:val="0015751B"/>
    <w:rsid w:val="001575C7"/>
    <w:rsid w:val="00157998"/>
    <w:rsid w:val="00157D3B"/>
    <w:rsid w:val="001609D8"/>
    <w:rsid w:val="00160C32"/>
    <w:rsid w:val="00161A09"/>
    <w:rsid w:val="0016234F"/>
    <w:rsid w:val="001630F6"/>
    <w:rsid w:val="00163357"/>
    <w:rsid w:val="00163694"/>
    <w:rsid w:val="00165238"/>
    <w:rsid w:val="001658B2"/>
    <w:rsid w:val="00170EAB"/>
    <w:rsid w:val="00171062"/>
    <w:rsid w:val="00171961"/>
    <w:rsid w:val="00172BAD"/>
    <w:rsid w:val="00173461"/>
    <w:rsid w:val="0017404C"/>
    <w:rsid w:val="0017405E"/>
    <w:rsid w:val="0017497B"/>
    <w:rsid w:val="00174CC7"/>
    <w:rsid w:val="001754C2"/>
    <w:rsid w:val="001754DD"/>
    <w:rsid w:val="00176E48"/>
    <w:rsid w:val="00176FAA"/>
    <w:rsid w:val="00177962"/>
    <w:rsid w:val="00177E43"/>
    <w:rsid w:val="00181042"/>
    <w:rsid w:val="00181238"/>
    <w:rsid w:val="0018137D"/>
    <w:rsid w:val="00181EB2"/>
    <w:rsid w:val="001822F1"/>
    <w:rsid w:val="00182373"/>
    <w:rsid w:val="00182563"/>
    <w:rsid w:val="00182722"/>
    <w:rsid w:val="00182E0C"/>
    <w:rsid w:val="00184CF8"/>
    <w:rsid w:val="00185274"/>
    <w:rsid w:val="00185F48"/>
    <w:rsid w:val="00185FF6"/>
    <w:rsid w:val="00186100"/>
    <w:rsid w:val="00186910"/>
    <w:rsid w:val="0018696B"/>
    <w:rsid w:val="00186EFC"/>
    <w:rsid w:val="0018740D"/>
    <w:rsid w:val="00193E02"/>
    <w:rsid w:val="001949B9"/>
    <w:rsid w:val="00195553"/>
    <w:rsid w:val="00195D94"/>
    <w:rsid w:val="0019626A"/>
    <w:rsid w:val="00197B9A"/>
    <w:rsid w:val="001A052B"/>
    <w:rsid w:val="001A07C5"/>
    <w:rsid w:val="001A2BDA"/>
    <w:rsid w:val="001A3289"/>
    <w:rsid w:val="001A3687"/>
    <w:rsid w:val="001A3D56"/>
    <w:rsid w:val="001A5E30"/>
    <w:rsid w:val="001A6158"/>
    <w:rsid w:val="001B05A8"/>
    <w:rsid w:val="001B1038"/>
    <w:rsid w:val="001B4318"/>
    <w:rsid w:val="001B55CF"/>
    <w:rsid w:val="001B5A2D"/>
    <w:rsid w:val="001B5CCA"/>
    <w:rsid w:val="001B7B83"/>
    <w:rsid w:val="001B7FB9"/>
    <w:rsid w:val="001C0373"/>
    <w:rsid w:val="001C271D"/>
    <w:rsid w:val="001C540E"/>
    <w:rsid w:val="001C5981"/>
    <w:rsid w:val="001C694B"/>
    <w:rsid w:val="001C6D46"/>
    <w:rsid w:val="001C760F"/>
    <w:rsid w:val="001D025D"/>
    <w:rsid w:val="001D02BB"/>
    <w:rsid w:val="001D0D87"/>
    <w:rsid w:val="001D1FBC"/>
    <w:rsid w:val="001D2031"/>
    <w:rsid w:val="001D2F6E"/>
    <w:rsid w:val="001D3B94"/>
    <w:rsid w:val="001D3FBF"/>
    <w:rsid w:val="001D432B"/>
    <w:rsid w:val="001D7E2E"/>
    <w:rsid w:val="001D7F59"/>
    <w:rsid w:val="001E1F3E"/>
    <w:rsid w:val="001E4A6C"/>
    <w:rsid w:val="001E4AE0"/>
    <w:rsid w:val="001E5FD8"/>
    <w:rsid w:val="001E70CE"/>
    <w:rsid w:val="001F0831"/>
    <w:rsid w:val="001F1E2D"/>
    <w:rsid w:val="001F1F8F"/>
    <w:rsid w:val="001F2287"/>
    <w:rsid w:val="001F26AA"/>
    <w:rsid w:val="001F355E"/>
    <w:rsid w:val="001F40D5"/>
    <w:rsid w:val="001F4C1B"/>
    <w:rsid w:val="001F532E"/>
    <w:rsid w:val="001F696F"/>
    <w:rsid w:val="001F7AA6"/>
    <w:rsid w:val="0020453C"/>
    <w:rsid w:val="00204C96"/>
    <w:rsid w:val="0020592A"/>
    <w:rsid w:val="00206621"/>
    <w:rsid w:val="00206D04"/>
    <w:rsid w:val="00207511"/>
    <w:rsid w:val="00207D5A"/>
    <w:rsid w:val="0021056E"/>
    <w:rsid w:val="00210EFC"/>
    <w:rsid w:val="002118AC"/>
    <w:rsid w:val="00212D9C"/>
    <w:rsid w:val="0021325D"/>
    <w:rsid w:val="002147B2"/>
    <w:rsid w:val="00214812"/>
    <w:rsid w:val="00216AA4"/>
    <w:rsid w:val="00216B38"/>
    <w:rsid w:val="00216EED"/>
    <w:rsid w:val="00220A5F"/>
    <w:rsid w:val="00220ADA"/>
    <w:rsid w:val="00221351"/>
    <w:rsid w:val="0022146F"/>
    <w:rsid w:val="00221D20"/>
    <w:rsid w:val="00221DAC"/>
    <w:rsid w:val="00222A6B"/>
    <w:rsid w:val="00223970"/>
    <w:rsid w:val="00223E2F"/>
    <w:rsid w:val="002251AA"/>
    <w:rsid w:val="00225CAD"/>
    <w:rsid w:val="00226B32"/>
    <w:rsid w:val="00226CEB"/>
    <w:rsid w:val="00227EB1"/>
    <w:rsid w:val="00232673"/>
    <w:rsid w:val="0023274C"/>
    <w:rsid w:val="002333C3"/>
    <w:rsid w:val="0023373A"/>
    <w:rsid w:val="0023490A"/>
    <w:rsid w:val="002378F7"/>
    <w:rsid w:val="00237E51"/>
    <w:rsid w:val="00237FCF"/>
    <w:rsid w:val="002402F2"/>
    <w:rsid w:val="002416B2"/>
    <w:rsid w:val="00241DCA"/>
    <w:rsid w:val="0024201B"/>
    <w:rsid w:val="00242583"/>
    <w:rsid w:val="00242932"/>
    <w:rsid w:val="0024432A"/>
    <w:rsid w:val="002443A3"/>
    <w:rsid w:val="00244E6B"/>
    <w:rsid w:val="00245EEA"/>
    <w:rsid w:val="0024615B"/>
    <w:rsid w:val="002466E7"/>
    <w:rsid w:val="00251164"/>
    <w:rsid w:val="0025152A"/>
    <w:rsid w:val="00251A97"/>
    <w:rsid w:val="00251C32"/>
    <w:rsid w:val="00251DA5"/>
    <w:rsid w:val="00252C1B"/>
    <w:rsid w:val="00253008"/>
    <w:rsid w:val="00253564"/>
    <w:rsid w:val="00253607"/>
    <w:rsid w:val="00253C51"/>
    <w:rsid w:val="00253F7B"/>
    <w:rsid w:val="002544CC"/>
    <w:rsid w:val="00254F16"/>
    <w:rsid w:val="00256113"/>
    <w:rsid w:val="00256B7D"/>
    <w:rsid w:val="00257937"/>
    <w:rsid w:val="00261FD3"/>
    <w:rsid w:val="002628CF"/>
    <w:rsid w:val="00263C97"/>
    <w:rsid w:val="00264C29"/>
    <w:rsid w:val="00264CC0"/>
    <w:rsid w:val="00265EA1"/>
    <w:rsid w:val="002674F8"/>
    <w:rsid w:val="00267540"/>
    <w:rsid w:val="00267C05"/>
    <w:rsid w:val="00267F35"/>
    <w:rsid w:val="002703AC"/>
    <w:rsid w:val="00270DA9"/>
    <w:rsid w:val="00271232"/>
    <w:rsid w:val="002712C3"/>
    <w:rsid w:val="00271D6C"/>
    <w:rsid w:val="002723C2"/>
    <w:rsid w:val="002726AD"/>
    <w:rsid w:val="0027335E"/>
    <w:rsid w:val="0027372D"/>
    <w:rsid w:val="002741B8"/>
    <w:rsid w:val="002759C1"/>
    <w:rsid w:val="00276BFE"/>
    <w:rsid w:val="00277C67"/>
    <w:rsid w:val="002810EE"/>
    <w:rsid w:val="0028147F"/>
    <w:rsid w:val="00283FB4"/>
    <w:rsid w:val="002865F5"/>
    <w:rsid w:val="00286E18"/>
    <w:rsid w:val="002900DE"/>
    <w:rsid w:val="00291052"/>
    <w:rsid w:val="002929EB"/>
    <w:rsid w:val="00292CEE"/>
    <w:rsid w:val="002931F7"/>
    <w:rsid w:val="00293296"/>
    <w:rsid w:val="00294307"/>
    <w:rsid w:val="0029466E"/>
    <w:rsid w:val="00294D80"/>
    <w:rsid w:val="002A006D"/>
    <w:rsid w:val="002A27A7"/>
    <w:rsid w:val="002A4FC5"/>
    <w:rsid w:val="002A526A"/>
    <w:rsid w:val="002A6FEB"/>
    <w:rsid w:val="002A73DD"/>
    <w:rsid w:val="002A75FE"/>
    <w:rsid w:val="002A77AF"/>
    <w:rsid w:val="002A7806"/>
    <w:rsid w:val="002B0299"/>
    <w:rsid w:val="002B0BF9"/>
    <w:rsid w:val="002B1175"/>
    <w:rsid w:val="002B1279"/>
    <w:rsid w:val="002B1BAB"/>
    <w:rsid w:val="002B1D2D"/>
    <w:rsid w:val="002B1F64"/>
    <w:rsid w:val="002B29B2"/>
    <w:rsid w:val="002B3284"/>
    <w:rsid w:val="002B41BD"/>
    <w:rsid w:val="002C042E"/>
    <w:rsid w:val="002C08D5"/>
    <w:rsid w:val="002C3098"/>
    <w:rsid w:val="002C633B"/>
    <w:rsid w:val="002C7279"/>
    <w:rsid w:val="002D08C9"/>
    <w:rsid w:val="002D19D2"/>
    <w:rsid w:val="002D2031"/>
    <w:rsid w:val="002D49D3"/>
    <w:rsid w:val="002D4F8C"/>
    <w:rsid w:val="002D5004"/>
    <w:rsid w:val="002D7D22"/>
    <w:rsid w:val="002D7DA7"/>
    <w:rsid w:val="002E00A9"/>
    <w:rsid w:val="002E03C2"/>
    <w:rsid w:val="002E0944"/>
    <w:rsid w:val="002E1563"/>
    <w:rsid w:val="002E1613"/>
    <w:rsid w:val="002E189F"/>
    <w:rsid w:val="002E289D"/>
    <w:rsid w:val="002E33BD"/>
    <w:rsid w:val="002E35BD"/>
    <w:rsid w:val="002E41AA"/>
    <w:rsid w:val="002E51D0"/>
    <w:rsid w:val="002E633A"/>
    <w:rsid w:val="002E6437"/>
    <w:rsid w:val="002E752D"/>
    <w:rsid w:val="002E7E00"/>
    <w:rsid w:val="002F0C6E"/>
    <w:rsid w:val="002F13D4"/>
    <w:rsid w:val="002F356B"/>
    <w:rsid w:val="002F41C9"/>
    <w:rsid w:val="002F48A0"/>
    <w:rsid w:val="002F58EB"/>
    <w:rsid w:val="002F6E03"/>
    <w:rsid w:val="002F7357"/>
    <w:rsid w:val="002F73E3"/>
    <w:rsid w:val="002F7FB4"/>
    <w:rsid w:val="0030086A"/>
    <w:rsid w:val="00302400"/>
    <w:rsid w:val="00303994"/>
    <w:rsid w:val="003059A6"/>
    <w:rsid w:val="00305C3D"/>
    <w:rsid w:val="00305C48"/>
    <w:rsid w:val="003061D6"/>
    <w:rsid w:val="003066A3"/>
    <w:rsid w:val="00306842"/>
    <w:rsid w:val="0030724B"/>
    <w:rsid w:val="003074EA"/>
    <w:rsid w:val="00307FAF"/>
    <w:rsid w:val="0031037A"/>
    <w:rsid w:val="00310704"/>
    <w:rsid w:val="00311651"/>
    <w:rsid w:val="00313ED5"/>
    <w:rsid w:val="00314000"/>
    <w:rsid w:val="00314129"/>
    <w:rsid w:val="003141AB"/>
    <w:rsid w:val="00314FC1"/>
    <w:rsid w:val="00315238"/>
    <w:rsid w:val="00315B3C"/>
    <w:rsid w:val="00316667"/>
    <w:rsid w:val="003171F8"/>
    <w:rsid w:val="0031725F"/>
    <w:rsid w:val="00320935"/>
    <w:rsid w:val="00320B24"/>
    <w:rsid w:val="00321051"/>
    <w:rsid w:val="00321D70"/>
    <w:rsid w:val="003231E8"/>
    <w:rsid w:val="00325686"/>
    <w:rsid w:val="00325B39"/>
    <w:rsid w:val="00325B55"/>
    <w:rsid w:val="00327021"/>
    <w:rsid w:val="00327FFB"/>
    <w:rsid w:val="0033232A"/>
    <w:rsid w:val="0033252B"/>
    <w:rsid w:val="00332C21"/>
    <w:rsid w:val="003336E1"/>
    <w:rsid w:val="0033389E"/>
    <w:rsid w:val="00334CD8"/>
    <w:rsid w:val="003367E4"/>
    <w:rsid w:val="00341412"/>
    <w:rsid w:val="003428F8"/>
    <w:rsid w:val="00343744"/>
    <w:rsid w:val="0034378A"/>
    <w:rsid w:val="0034489B"/>
    <w:rsid w:val="00344D92"/>
    <w:rsid w:val="00344F33"/>
    <w:rsid w:val="003455A2"/>
    <w:rsid w:val="003456A8"/>
    <w:rsid w:val="00345DAF"/>
    <w:rsid w:val="00346E4C"/>
    <w:rsid w:val="0034712E"/>
    <w:rsid w:val="00347B49"/>
    <w:rsid w:val="00351D2E"/>
    <w:rsid w:val="0035290A"/>
    <w:rsid w:val="0035336A"/>
    <w:rsid w:val="0035367E"/>
    <w:rsid w:val="003539B8"/>
    <w:rsid w:val="00353A7F"/>
    <w:rsid w:val="0035407E"/>
    <w:rsid w:val="003542B4"/>
    <w:rsid w:val="00355AE9"/>
    <w:rsid w:val="003563C7"/>
    <w:rsid w:val="003569C6"/>
    <w:rsid w:val="003570D2"/>
    <w:rsid w:val="003576A3"/>
    <w:rsid w:val="0036010F"/>
    <w:rsid w:val="003607C0"/>
    <w:rsid w:val="003611BA"/>
    <w:rsid w:val="0036128D"/>
    <w:rsid w:val="00361B54"/>
    <w:rsid w:val="00362624"/>
    <w:rsid w:val="00362D42"/>
    <w:rsid w:val="00367384"/>
    <w:rsid w:val="0037226E"/>
    <w:rsid w:val="003728CD"/>
    <w:rsid w:val="00373B0A"/>
    <w:rsid w:val="00375155"/>
    <w:rsid w:val="00375E91"/>
    <w:rsid w:val="003764B3"/>
    <w:rsid w:val="00376F80"/>
    <w:rsid w:val="00377EFA"/>
    <w:rsid w:val="00380036"/>
    <w:rsid w:val="003819E3"/>
    <w:rsid w:val="00385313"/>
    <w:rsid w:val="00386AE5"/>
    <w:rsid w:val="00386FF0"/>
    <w:rsid w:val="003873A1"/>
    <w:rsid w:val="00387F17"/>
    <w:rsid w:val="003901CA"/>
    <w:rsid w:val="003904C9"/>
    <w:rsid w:val="003910C7"/>
    <w:rsid w:val="00392A45"/>
    <w:rsid w:val="00392DC5"/>
    <w:rsid w:val="00393F64"/>
    <w:rsid w:val="00394489"/>
    <w:rsid w:val="003966BF"/>
    <w:rsid w:val="003A02A7"/>
    <w:rsid w:val="003A04C2"/>
    <w:rsid w:val="003A15A1"/>
    <w:rsid w:val="003A1750"/>
    <w:rsid w:val="003A17AF"/>
    <w:rsid w:val="003A245A"/>
    <w:rsid w:val="003A2A40"/>
    <w:rsid w:val="003A3A5B"/>
    <w:rsid w:val="003A3E33"/>
    <w:rsid w:val="003A63D0"/>
    <w:rsid w:val="003A6662"/>
    <w:rsid w:val="003A66F6"/>
    <w:rsid w:val="003A6C74"/>
    <w:rsid w:val="003A7323"/>
    <w:rsid w:val="003B007C"/>
    <w:rsid w:val="003B0228"/>
    <w:rsid w:val="003B0316"/>
    <w:rsid w:val="003B0585"/>
    <w:rsid w:val="003B09DC"/>
    <w:rsid w:val="003B1A88"/>
    <w:rsid w:val="003B2338"/>
    <w:rsid w:val="003B2471"/>
    <w:rsid w:val="003B2F29"/>
    <w:rsid w:val="003B3364"/>
    <w:rsid w:val="003B3598"/>
    <w:rsid w:val="003B5218"/>
    <w:rsid w:val="003B5899"/>
    <w:rsid w:val="003B69A6"/>
    <w:rsid w:val="003C0C0B"/>
    <w:rsid w:val="003C1949"/>
    <w:rsid w:val="003C2AE1"/>
    <w:rsid w:val="003C30AE"/>
    <w:rsid w:val="003C4B7C"/>
    <w:rsid w:val="003C4D73"/>
    <w:rsid w:val="003C5122"/>
    <w:rsid w:val="003C5854"/>
    <w:rsid w:val="003C6110"/>
    <w:rsid w:val="003C61AB"/>
    <w:rsid w:val="003C64E7"/>
    <w:rsid w:val="003C67B7"/>
    <w:rsid w:val="003C7C3D"/>
    <w:rsid w:val="003C7C9D"/>
    <w:rsid w:val="003D21BD"/>
    <w:rsid w:val="003D2786"/>
    <w:rsid w:val="003D2873"/>
    <w:rsid w:val="003D3310"/>
    <w:rsid w:val="003D6EFA"/>
    <w:rsid w:val="003D7B95"/>
    <w:rsid w:val="003E02E9"/>
    <w:rsid w:val="003E1472"/>
    <w:rsid w:val="003E1AFC"/>
    <w:rsid w:val="003E23AE"/>
    <w:rsid w:val="003E28F0"/>
    <w:rsid w:val="003E342E"/>
    <w:rsid w:val="003E3938"/>
    <w:rsid w:val="003E3B9C"/>
    <w:rsid w:val="003E5054"/>
    <w:rsid w:val="003E50F7"/>
    <w:rsid w:val="003E579F"/>
    <w:rsid w:val="003E5E89"/>
    <w:rsid w:val="003E5F13"/>
    <w:rsid w:val="003E6604"/>
    <w:rsid w:val="003E7645"/>
    <w:rsid w:val="003E7D49"/>
    <w:rsid w:val="003F0BD0"/>
    <w:rsid w:val="003F1AB0"/>
    <w:rsid w:val="003F25F1"/>
    <w:rsid w:val="003F27A9"/>
    <w:rsid w:val="003F374F"/>
    <w:rsid w:val="003F37D8"/>
    <w:rsid w:val="003F394D"/>
    <w:rsid w:val="003F39E8"/>
    <w:rsid w:val="003F3F68"/>
    <w:rsid w:val="003F437D"/>
    <w:rsid w:val="003F51AE"/>
    <w:rsid w:val="003F5320"/>
    <w:rsid w:val="00400051"/>
    <w:rsid w:val="00400395"/>
    <w:rsid w:val="0040187D"/>
    <w:rsid w:val="00401DD9"/>
    <w:rsid w:val="00401E31"/>
    <w:rsid w:val="00401EE6"/>
    <w:rsid w:val="0040250C"/>
    <w:rsid w:val="00404CD7"/>
    <w:rsid w:val="00406AAF"/>
    <w:rsid w:val="00406D7E"/>
    <w:rsid w:val="00407270"/>
    <w:rsid w:val="004100E8"/>
    <w:rsid w:val="004116C0"/>
    <w:rsid w:val="00412581"/>
    <w:rsid w:val="004136E6"/>
    <w:rsid w:val="00413B06"/>
    <w:rsid w:val="0041639C"/>
    <w:rsid w:val="0041760D"/>
    <w:rsid w:val="00417F5F"/>
    <w:rsid w:val="004200AE"/>
    <w:rsid w:val="0042048B"/>
    <w:rsid w:val="00420FC4"/>
    <w:rsid w:val="00421847"/>
    <w:rsid w:val="00421E0E"/>
    <w:rsid w:val="00423718"/>
    <w:rsid w:val="00424919"/>
    <w:rsid w:val="00426723"/>
    <w:rsid w:val="0042674E"/>
    <w:rsid w:val="00426EF1"/>
    <w:rsid w:val="004276C3"/>
    <w:rsid w:val="004313D2"/>
    <w:rsid w:val="004317E9"/>
    <w:rsid w:val="004320BE"/>
    <w:rsid w:val="0043221F"/>
    <w:rsid w:val="004326D4"/>
    <w:rsid w:val="00432E61"/>
    <w:rsid w:val="00433944"/>
    <w:rsid w:val="004348FA"/>
    <w:rsid w:val="00436AF7"/>
    <w:rsid w:val="004401B5"/>
    <w:rsid w:val="004401BB"/>
    <w:rsid w:val="00440965"/>
    <w:rsid w:val="00441238"/>
    <w:rsid w:val="004423AC"/>
    <w:rsid w:val="0044274D"/>
    <w:rsid w:val="00445D84"/>
    <w:rsid w:val="00446872"/>
    <w:rsid w:val="00446ED1"/>
    <w:rsid w:val="0045045B"/>
    <w:rsid w:val="0045065B"/>
    <w:rsid w:val="00450F0A"/>
    <w:rsid w:val="00450F9C"/>
    <w:rsid w:val="00451950"/>
    <w:rsid w:val="00452B7C"/>
    <w:rsid w:val="00452E1D"/>
    <w:rsid w:val="00454648"/>
    <w:rsid w:val="00457313"/>
    <w:rsid w:val="004579C7"/>
    <w:rsid w:val="00460205"/>
    <w:rsid w:val="0046041E"/>
    <w:rsid w:val="004604B3"/>
    <w:rsid w:val="004604ED"/>
    <w:rsid w:val="004611B1"/>
    <w:rsid w:val="00463E40"/>
    <w:rsid w:val="004641F8"/>
    <w:rsid w:val="00465664"/>
    <w:rsid w:val="00465809"/>
    <w:rsid w:val="0046612E"/>
    <w:rsid w:val="00466264"/>
    <w:rsid w:val="00466346"/>
    <w:rsid w:val="00466922"/>
    <w:rsid w:val="00467614"/>
    <w:rsid w:val="00467EEE"/>
    <w:rsid w:val="004708FC"/>
    <w:rsid w:val="00471CCB"/>
    <w:rsid w:val="004725B1"/>
    <w:rsid w:val="004731FD"/>
    <w:rsid w:val="0047352B"/>
    <w:rsid w:val="00474A9B"/>
    <w:rsid w:val="00474FCE"/>
    <w:rsid w:val="004753CD"/>
    <w:rsid w:val="004755F2"/>
    <w:rsid w:val="004761B6"/>
    <w:rsid w:val="0047682B"/>
    <w:rsid w:val="00476E7D"/>
    <w:rsid w:val="004804DA"/>
    <w:rsid w:val="004804F9"/>
    <w:rsid w:val="00480803"/>
    <w:rsid w:val="00480DB7"/>
    <w:rsid w:val="00481B24"/>
    <w:rsid w:val="00481E1B"/>
    <w:rsid w:val="0048203D"/>
    <w:rsid w:val="00482A89"/>
    <w:rsid w:val="0048304C"/>
    <w:rsid w:val="004838B9"/>
    <w:rsid w:val="00483B26"/>
    <w:rsid w:val="0048435E"/>
    <w:rsid w:val="004848A2"/>
    <w:rsid w:val="0049082B"/>
    <w:rsid w:val="00491660"/>
    <w:rsid w:val="00491F65"/>
    <w:rsid w:val="004947AA"/>
    <w:rsid w:val="00494F6E"/>
    <w:rsid w:val="00496318"/>
    <w:rsid w:val="00496CBF"/>
    <w:rsid w:val="004970FC"/>
    <w:rsid w:val="004974FF"/>
    <w:rsid w:val="004A05D4"/>
    <w:rsid w:val="004A0B19"/>
    <w:rsid w:val="004A1140"/>
    <w:rsid w:val="004A2126"/>
    <w:rsid w:val="004A263C"/>
    <w:rsid w:val="004A4036"/>
    <w:rsid w:val="004A4119"/>
    <w:rsid w:val="004A58C4"/>
    <w:rsid w:val="004A5F73"/>
    <w:rsid w:val="004A6867"/>
    <w:rsid w:val="004B0870"/>
    <w:rsid w:val="004B0FF2"/>
    <w:rsid w:val="004B1B52"/>
    <w:rsid w:val="004B277B"/>
    <w:rsid w:val="004B4506"/>
    <w:rsid w:val="004B4976"/>
    <w:rsid w:val="004B541D"/>
    <w:rsid w:val="004B6AE6"/>
    <w:rsid w:val="004B7C62"/>
    <w:rsid w:val="004C1075"/>
    <w:rsid w:val="004C184C"/>
    <w:rsid w:val="004C216D"/>
    <w:rsid w:val="004C23DF"/>
    <w:rsid w:val="004C3660"/>
    <w:rsid w:val="004C4D8D"/>
    <w:rsid w:val="004C53A4"/>
    <w:rsid w:val="004C5596"/>
    <w:rsid w:val="004C59FB"/>
    <w:rsid w:val="004C5A90"/>
    <w:rsid w:val="004D12E1"/>
    <w:rsid w:val="004D1B79"/>
    <w:rsid w:val="004D205A"/>
    <w:rsid w:val="004D32EE"/>
    <w:rsid w:val="004D4197"/>
    <w:rsid w:val="004D66FC"/>
    <w:rsid w:val="004E1382"/>
    <w:rsid w:val="004E1C7D"/>
    <w:rsid w:val="004E25CA"/>
    <w:rsid w:val="004E2B6A"/>
    <w:rsid w:val="004E3A5A"/>
    <w:rsid w:val="004E4235"/>
    <w:rsid w:val="004E4C5B"/>
    <w:rsid w:val="004E561D"/>
    <w:rsid w:val="004F0058"/>
    <w:rsid w:val="004F0AB4"/>
    <w:rsid w:val="004F28B9"/>
    <w:rsid w:val="004F3486"/>
    <w:rsid w:val="004F4BDF"/>
    <w:rsid w:val="004F5123"/>
    <w:rsid w:val="004F5DB0"/>
    <w:rsid w:val="004F7307"/>
    <w:rsid w:val="004F782A"/>
    <w:rsid w:val="005005F7"/>
    <w:rsid w:val="0050094C"/>
    <w:rsid w:val="00501275"/>
    <w:rsid w:val="005014EA"/>
    <w:rsid w:val="0050508D"/>
    <w:rsid w:val="00505332"/>
    <w:rsid w:val="005053C9"/>
    <w:rsid w:val="005068C9"/>
    <w:rsid w:val="00510D04"/>
    <w:rsid w:val="005114CB"/>
    <w:rsid w:val="00511C81"/>
    <w:rsid w:val="00512ABC"/>
    <w:rsid w:val="005131BA"/>
    <w:rsid w:val="0051410C"/>
    <w:rsid w:val="00514ADA"/>
    <w:rsid w:val="00514C13"/>
    <w:rsid w:val="00515800"/>
    <w:rsid w:val="00515BC6"/>
    <w:rsid w:val="00515F0F"/>
    <w:rsid w:val="00516998"/>
    <w:rsid w:val="00516AED"/>
    <w:rsid w:val="00517AB6"/>
    <w:rsid w:val="00517F5B"/>
    <w:rsid w:val="0052070A"/>
    <w:rsid w:val="00520AC2"/>
    <w:rsid w:val="0052124C"/>
    <w:rsid w:val="005214EA"/>
    <w:rsid w:val="00523133"/>
    <w:rsid w:val="00523148"/>
    <w:rsid w:val="005243A9"/>
    <w:rsid w:val="00524823"/>
    <w:rsid w:val="00525103"/>
    <w:rsid w:val="00525194"/>
    <w:rsid w:val="0052632E"/>
    <w:rsid w:val="00526DFA"/>
    <w:rsid w:val="00531112"/>
    <w:rsid w:val="005316A4"/>
    <w:rsid w:val="00531BDA"/>
    <w:rsid w:val="005327EE"/>
    <w:rsid w:val="00534568"/>
    <w:rsid w:val="00534FBA"/>
    <w:rsid w:val="00535D4C"/>
    <w:rsid w:val="00536EB8"/>
    <w:rsid w:val="00537565"/>
    <w:rsid w:val="0054009A"/>
    <w:rsid w:val="00540167"/>
    <w:rsid w:val="00540BBB"/>
    <w:rsid w:val="00541178"/>
    <w:rsid w:val="005414A3"/>
    <w:rsid w:val="0054196C"/>
    <w:rsid w:val="00542FCD"/>
    <w:rsid w:val="0054303A"/>
    <w:rsid w:val="00543C54"/>
    <w:rsid w:val="005458A9"/>
    <w:rsid w:val="00546F23"/>
    <w:rsid w:val="005477BB"/>
    <w:rsid w:val="00551164"/>
    <w:rsid w:val="0055121C"/>
    <w:rsid w:val="00551C9C"/>
    <w:rsid w:val="00551D34"/>
    <w:rsid w:val="0055308C"/>
    <w:rsid w:val="005536FD"/>
    <w:rsid w:val="005540A5"/>
    <w:rsid w:val="0055460F"/>
    <w:rsid w:val="00557B0A"/>
    <w:rsid w:val="00561A0F"/>
    <w:rsid w:val="00564012"/>
    <w:rsid w:val="0056525C"/>
    <w:rsid w:val="00566732"/>
    <w:rsid w:val="00570264"/>
    <w:rsid w:val="00570679"/>
    <w:rsid w:val="00570C80"/>
    <w:rsid w:val="0057506D"/>
    <w:rsid w:val="005757F2"/>
    <w:rsid w:val="0057590A"/>
    <w:rsid w:val="00577876"/>
    <w:rsid w:val="005779C3"/>
    <w:rsid w:val="0058068B"/>
    <w:rsid w:val="00580EBE"/>
    <w:rsid w:val="00580FE5"/>
    <w:rsid w:val="00581E6A"/>
    <w:rsid w:val="0058273A"/>
    <w:rsid w:val="005847F3"/>
    <w:rsid w:val="00584810"/>
    <w:rsid w:val="005848D7"/>
    <w:rsid w:val="00586375"/>
    <w:rsid w:val="00587EDB"/>
    <w:rsid w:val="00590DED"/>
    <w:rsid w:val="005919C3"/>
    <w:rsid w:val="00592843"/>
    <w:rsid w:val="00592AC1"/>
    <w:rsid w:val="00593FDE"/>
    <w:rsid w:val="00594625"/>
    <w:rsid w:val="005954DE"/>
    <w:rsid w:val="00595502"/>
    <w:rsid w:val="00595E45"/>
    <w:rsid w:val="00596490"/>
    <w:rsid w:val="005965C9"/>
    <w:rsid w:val="005973DA"/>
    <w:rsid w:val="005A0A7B"/>
    <w:rsid w:val="005A0B7F"/>
    <w:rsid w:val="005A25D8"/>
    <w:rsid w:val="005A3617"/>
    <w:rsid w:val="005A429D"/>
    <w:rsid w:val="005A4399"/>
    <w:rsid w:val="005A4E85"/>
    <w:rsid w:val="005A50F8"/>
    <w:rsid w:val="005A5E21"/>
    <w:rsid w:val="005A66EF"/>
    <w:rsid w:val="005A7065"/>
    <w:rsid w:val="005B02BB"/>
    <w:rsid w:val="005B09DD"/>
    <w:rsid w:val="005B0F9A"/>
    <w:rsid w:val="005B206E"/>
    <w:rsid w:val="005B2D42"/>
    <w:rsid w:val="005B3300"/>
    <w:rsid w:val="005B3F21"/>
    <w:rsid w:val="005B3FD0"/>
    <w:rsid w:val="005B483A"/>
    <w:rsid w:val="005B528C"/>
    <w:rsid w:val="005B7347"/>
    <w:rsid w:val="005C02BC"/>
    <w:rsid w:val="005C05E8"/>
    <w:rsid w:val="005C0947"/>
    <w:rsid w:val="005C107A"/>
    <w:rsid w:val="005C127D"/>
    <w:rsid w:val="005C2558"/>
    <w:rsid w:val="005C3134"/>
    <w:rsid w:val="005C37AD"/>
    <w:rsid w:val="005C3A7C"/>
    <w:rsid w:val="005C3F1E"/>
    <w:rsid w:val="005C6A4F"/>
    <w:rsid w:val="005C713B"/>
    <w:rsid w:val="005C7B12"/>
    <w:rsid w:val="005D1280"/>
    <w:rsid w:val="005D2F39"/>
    <w:rsid w:val="005D45DB"/>
    <w:rsid w:val="005D5DBC"/>
    <w:rsid w:val="005D78B3"/>
    <w:rsid w:val="005E01BC"/>
    <w:rsid w:val="005E0CDE"/>
    <w:rsid w:val="005E11EE"/>
    <w:rsid w:val="005E1AD4"/>
    <w:rsid w:val="005E25E3"/>
    <w:rsid w:val="005E2E5D"/>
    <w:rsid w:val="005E2E62"/>
    <w:rsid w:val="005E432D"/>
    <w:rsid w:val="005E46A6"/>
    <w:rsid w:val="005E4A1D"/>
    <w:rsid w:val="005E4B13"/>
    <w:rsid w:val="005E4BE1"/>
    <w:rsid w:val="005E4D86"/>
    <w:rsid w:val="005E57B0"/>
    <w:rsid w:val="005E5FF8"/>
    <w:rsid w:val="005E6184"/>
    <w:rsid w:val="005E6771"/>
    <w:rsid w:val="005E72DB"/>
    <w:rsid w:val="005E79E5"/>
    <w:rsid w:val="005F0C9E"/>
    <w:rsid w:val="005F131C"/>
    <w:rsid w:val="005F176B"/>
    <w:rsid w:val="005F1F8A"/>
    <w:rsid w:val="005F1FD2"/>
    <w:rsid w:val="005F2106"/>
    <w:rsid w:val="005F21E2"/>
    <w:rsid w:val="005F3B02"/>
    <w:rsid w:val="005F45F9"/>
    <w:rsid w:val="005F5302"/>
    <w:rsid w:val="005F54BD"/>
    <w:rsid w:val="005F5AC7"/>
    <w:rsid w:val="005F6D88"/>
    <w:rsid w:val="005F6F2D"/>
    <w:rsid w:val="005F7FE2"/>
    <w:rsid w:val="006015DC"/>
    <w:rsid w:val="00604A0F"/>
    <w:rsid w:val="00604B83"/>
    <w:rsid w:val="006067E1"/>
    <w:rsid w:val="00607DA4"/>
    <w:rsid w:val="006106AA"/>
    <w:rsid w:val="006106E1"/>
    <w:rsid w:val="006115EB"/>
    <w:rsid w:val="00611809"/>
    <w:rsid w:val="0061263F"/>
    <w:rsid w:val="006134FA"/>
    <w:rsid w:val="00613AD3"/>
    <w:rsid w:val="00613CD7"/>
    <w:rsid w:val="00615BD7"/>
    <w:rsid w:val="00616B3D"/>
    <w:rsid w:val="00616E79"/>
    <w:rsid w:val="00621646"/>
    <w:rsid w:val="00621926"/>
    <w:rsid w:val="00621B70"/>
    <w:rsid w:val="00622602"/>
    <w:rsid w:val="00622A22"/>
    <w:rsid w:val="006254D2"/>
    <w:rsid w:val="00625C2B"/>
    <w:rsid w:val="00630578"/>
    <w:rsid w:val="00630C9A"/>
    <w:rsid w:val="00630E1E"/>
    <w:rsid w:val="006318A9"/>
    <w:rsid w:val="0063282B"/>
    <w:rsid w:val="00632EEA"/>
    <w:rsid w:val="00633BD7"/>
    <w:rsid w:val="0063500D"/>
    <w:rsid w:val="0063589C"/>
    <w:rsid w:val="00637700"/>
    <w:rsid w:val="0064030E"/>
    <w:rsid w:val="00640ACA"/>
    <w:rsid w:val="00640BCB"/>
    <w:rsid w:val="006421C7"/>
    <w:rsid w:val="006422DE"/>
    <w:rsid w:val="00642FE8"/>
    <w:rsid w:val="0064505A"/>
    <w:rsid w:val="0064512D"/>
    <w:rsid w:val="00646AD7"/>
    <w:rsid w:val="0065183E"/>
    <w:rsid w:val="00652C33"/>
    <w:rsid w:val="006547FA"/>
    <w:rsid w:val="00660914"/>
    <w:rsid w:val="006609F8"/>
    <w:rsid w:val="00661346"/>
    <w:rsid w:val="006637C7"/>
    <w:rsid w:val="00663EF8"/>
    <w:rsid w:val="00666118"/>
    <w:rsid w:val="0066634B"/>
    <w:rsid w:val="006669AE"/>
    <w:rsid w:val="006673F7"/>
    <w:rsid w:val="00670C80"/>
    <w:rsid w:val="00671A2F"/>
    <w:rsid w:val="006721A6"/>
    <w:rsid w:val="00672AC1"/>
    <w:rsid w:val="006740A2"/>
    <w:rsid w:val="0067505C"/>
    <w:rsid w:val="00675659"/>
    <w:rsid w:val="00676B46"/>
    <w:rsid w:val="006771B2"/>
    <w:rsid w:val="00680D0E"/>
    <w:rsid w:val="00681CF8"/>
    <w:rsid w:val="006821FC"/>
    <w:rsid w:val="006831A0"/>
    <w:rsid w:val="00683997"/>
    <w:rsid w:val="006842AB"/>
    <w:rsid w:val="006845D7"/>
    <w:rsid w:val="0068495F"/>
    <w:rsid w:val="0068621A"/>
    <w:rsid w:val="00687498"/>
    <w:rsid w:val="006878D3"/>
    <w:rsid w:val="0069098E"/>
    <w:rsid w:val="006909A3"/>
    <w:rsid w:val="0069200D"/>
    <w:rsid w:val="00694547"/>
    <w:rsid w:val="006950A1"/>
    <w:rsid w:val="00696678"/>
    <w:rsid w:val="00696C48"/>
    <w:rsid w:val="00696CC7"/>
    <w:rsid w:val="00696EBD"/>
    <w:rsid w:val="006A13C7"/>
    <w:rsid w:val="006A1CE5"/>
    <w:rsid w:val="006A1EB9"/>
    <w:rsid w:val="006A2A03"/>
    <w:rsid w:val="006A33B2"/>
    <w:rsid w:val="006A3539"/>
    <w:rsid w:val="006A3FBE"/>
    <w:rsid w:val="006A7C31"/>
    <w:rsid w:val="006B0E42"/>
    <w:rsid w:val="006B11CF"/>
    <w:rsid w:val="006B1B46"/>
    <w:rsid w:val="006B229F"/>
    <w:rsid w:val="006B231C"/>
    <w:rsid w:val="006B2377"/>
    <w:rsid w:val="006B276A"/>
    <w:rsid w:val="006B379F"/>
    <w:rsid w:val="006B4C54"/>
    <w:rsid w:val="006B5095"/>
    <w:rsid w:val="006B559E"/>
    <w:rsid w:val="006B5BB3"/>
    <w:rsid w:val="006B6161"/>
    <w:rsid w:val="006B7481"/>
    <w:rsid w:val="006B7D9B"/>
    <w:rsid w:val="006C17CB"/>
    <w:rsid w:val="006C20AF"/>
    <w:rsid w:val="006C22BC"/>
    <w:rsid w:val="006C2A91"/>
    <w:rsid w:val="006C3631"/>
    <w:rsid w:val="006C3A7E"/>
    <w:rsid w:val="006C3FF4"/>
    <w:rsid w:val="006C449C"/>
    <w:rsid w:val="006C4B35"/>
    <w:rsid w:val="006C4CCD"/>
    <w:rsid w:val="006C5911"/>
    <w:rsid w:val="006C5A80"/>
    <w:rsid w:val="006C5D6E"/>
    <w:rsid w:val="006C7A81"/>
    <w:rsid w:val="006D0170"/>
    <w:rsid w:val="006D0582"/>
    <w:rsid w:val="006D07DE"/>
    <w:rsid w:val="006D087D"/>
    <w:rsid w:val="006D089F"/>
    <w:rsid w:val="006D13BC"/>
    <w:rsid w:val="006D1666"/>
    <w:rsid w:val="006D51D2"/>
    <w:rsid w:val="006D523A"/>
    <w:rsid w:val="006D5699"/>
    <w:rsid w:val="006D5B4C"/>
    <w:rsid w:val="006D5BAC"/>
    <w:rsid w:val="006D5CA8"/>
    <w:rsid w:val="006E0058"/>
    <w:rsid w:val="006E0105"/>
    <w:rsid w:val="006E0305"/>
    <w:rsid w:val="006E1FE3"/>
    <w:rsid w:val="006E258C"/>
    <w:rsid w:val="006E3266"/>
    <w:rsid w:val="006E3B3C"/>
    <w:rsid w:val="006E4A00"/>
    <w:rsid w:val="006E57F0"/>
    <w:rsid w:val="006E5EC2"/>
    <w:rsid w:val="006E6919"/>
    <w:rsid w:val="006E6D18"/>
    <w:rsid w:val="006F09DB"/>
    <w:rsid w:val="006F1550"/>
    <w:rsid w:val="006F212E"/>
    <w:rsid w:val="006F2885"/>
    <w:rsid w:val="006F3D80"/>
    <w:rsid w:val="006F4913"/>
    <w:rsid w:val="006F632F"/>
    <w:rsid w:val="006F649E"/>
    <w:rsid w:val="006F701E"/>
    <w:rsid w:val="006F7E80"/>
    <w:rsid w:val="006F7F1F"/>
    <w:rsid w:val="006F7FB7"/>
    <w:rsid w:val="0070067D"/>
    <w:rsid w:val="007014E3"/>
    <w:rsid w:val="007019B3"/>
    <w:rsid w:val="00703457"/>
    <w:rsid w:val="007036B4"/>
    <w:rsid w:val="0070429E"/>
    <w:rsid w:val="00704AE5"/>
    <w:rsid w:val="00705284"/>
    <w:rsid w:val="00705BBC"/>
    <w:rsid w:val="00706164"/>
    <w:rsid w:val="00706956"/>
    <w:rsid w:val="00706E3A"/>
    <w:rsid w:val="00707271"/>
    <w:rsid w:val="00707628"/>
    <w:rsid w:val="007077B3"/>
    <w:rsid w:val="00707AF4"/>
    <w:rsid w:val="00710252"/>
    <w:rsid w:val="00710A1D"/>
    <w:rsid w:val="00710F20"/>
    <w:rsid w:val="00710FC3"/>
    <w:rsid w:val="0071196C"/>
    <w:rsid w:val="00712193"/>
    <w:rsid w:val="00712CA6"/>
    <w:rsid w:val="00713A3E"/>
    <w:rsid w:val="0071452A"/>
    <w:rsid w:val="00715858"/>
    <w:rsid w:val="007159D0"/>
    <w:rsid w:val="0071672F"/>
    <w:rsid w:val="00716B92"/>
    <w:rsid w:val="00720012"/>
    <w:rsid w:val="00720319"/>
    <w:rsid w:val="007218D1"/>
    <w:rsid w:val="007221DA"/>
    <w:rsid w:val="00722FED"/>
    <w:rsid w:val="007256E9"/>
    <w:rsid w:val="0072595E"/>
    <w:rsid w:val="00730281"/>
    <w:rsid w:val="007320CB"/>
    <w:rsid w:val="00732968"/>
    <w:rsid w:val="00733247"/>
    <w:rsid w:val="007333C8"/>
    <w:rsid w:val="007333FF"/>
    <w:rsid w:val="007349E8"/>
    <w:rsid w:val="00734FB6"/>
    <w:rsid w:val="007350C3"/>
    <w:rsid w:val="007357B4"/>
    <w:rsid w:val="00736241"/>
    <w:rsid w:val="0073648B"/>
    <w:rsid w:val="007377FA"/>
    <w:rsid w:val="00737999"/>
    <w:rsid w:val="00737A9C"/>
    <w:rsid w:val="00740BB0"/>
    <w:rsid w:val="007412C0"/>
    <w:rsid w:val="0074237A"/>
    <w:rsid w:val="0074266E"/>
    <w:rsid w:val="00742C5F"/>
    <w:rsid w:val="00743D84"/>
    <w:rsid w:val="00744B1A"/>
    <w:rsid w:val="00745291"/>
    <w:rsid w:val="00750288"/>
    <w:rsid w:val="00750C2E"/>
    <w:rsid w:val="007517B1"/>
    <w:rsid w:val="00751D71"/>
    <w:rsid w:val="007530A7"/>
    <w:rsid w:val="00753126"/>
    <w:rsid w:val="00753148"/>
    <w:rsid w:val="0075512B"/>
    <w:rsid w:val="00755E2E"/>
    <w:rsid w:val="00756F0D"/>
    <w:rsid w:val="00757B87"/>
    <w:rsid w:val="00757E2E"/>
    <w:rsid w:val="007614CF"/>
    <w:rsid w:val="00762A92"/>
    <w:rsid w:val="00762ADA"/>
    <w:rsid w:val="00763C02"/>
    <w:rsid w:val="0076439A"/>
    <w:rsid w:val="00764695"/>
    <w:rsid w:val="00764C60"/>
    <w:rsid w:val="007657F4"/>
    <w:rsid w:val="00765EC7"/>
    <w:rsid w:val="00766273"/>
    <w:rsid w:val="00766B02"/>
    <w:rsid w:val="00766F08"/>
    <w:rsid w:val="007676BE"/>
    <w:rsid w:val="0077039A"/>
    <w:rsid w:val="00772776"/>
    <w:rsid w:val="00772AA7"/>
    <w:rsid w:val="00772C37"/>
    <w:rsid w:val="00772DCE"/>
    <w:rsid w:val="007732C1"/>
    <w:rsid w:val="007739A8"/>
    <w:rsid w:val="0077435E"/>
    <w:rsid w:val="00774580"/>
    <w:rsid w:val="00774800"/>
    <w:rsid w:val="0077639C"/>
    <w:rsid w:val="00780117"/>
    <w:rsid w:val="007807DC"/>
    <w:rsid w:val="007822FC"/>
    <w:rsid w:val="00782AFF"/>
    <w:rsid w:val="0078348E"/>
    <w:rsid w:val="00783FF7"/>
    <w:rsid w:val="0078534B"/>
    <w:rsid w:val="0078631B"/>
    <w:rsid w:val="00790421"/>
    <w:rsid w:val="00790A79"/>
    <w:rsid w:val="0079110C"/>
    <w:rsid w:val="007914EC"/>
    <w:rsid w:val="00792170"/>
    <w:rsid w:val="007926A6"/>
    <w:rsid w:val="00792B03"/>
    <w:rsid w:val="00793DC7"/>
    <w:rsid w:val="00793F71"/>
    <w:rsid w:val="0079430E"/>
    <w:rsid w:val="007946EA"/>
    <w:rsid w:val="00794A7E"/>
    <w:rsid w:val="007953EE"/>
    <w:rsid w:val="00796916"/>
    <w:rsid w:val="00796AAC"/>
    <w:rsid w:val="00797D78"/>
    <w:rsid w:val="007A2C6D"/>
    <w:rsid w:val="007A2E2D"/>
    <w:rsid w:val="007A2F95"/>
    <w:rsid w:val="007A34AB"/>
    <w:rsid w:val="007A5285"/>
    <w:rsid w:val="007A528F"/>
    <w:rsid w:val="007A7608"/>
    <w:rsid w:val="007A79D8"/>
    <w:rsid w:val="007A7B27"/>
    <w:rsid w:val="007B0044"/>
    <w:rsid w:val="007B22C7"/>
    <w:rsid w:val="007B28F2"/>
    <w:rsid w:val="007B307C"/>
    <w:rsid w:val="007B4653"/>
    <w:rsid w:val="007B4C8B"/>
    <w:rsid w:val="007B51C1"/>
    <w:rsid w:val="007B52B6"/>
    <w:rsid w:val="007B64A5"/>
    <w:rsid w:val="007B6A58"/>
    <w:rsid w:val="007B73F7"/>
    <w:rsid w:val="007B766B"/>
    <w:rsid w:val="007C1136"/>
    <w:rsid w:val="007C1AD2"/>
    <w:rsid w:val="007C27DE"/>
    <w:rsid w:val="007C2A5C"/>
    <w:rsid w:val="007C2CE1"/>
    <w:rsid w:val="007C3283"/>
    <w:rsid w:val="007C32D1"/>
    <w:rsid w:val="007C4369"/>
    <w:rsid w:val="007C44AE"/>
    <w:rsid w:val="007C5792"/>
    <w:rsid w:val="007C6CE8"/>
    <w:rsid w:val="007C77D2"/>
    <w:rsid w:val="007C7C72"/>
    <w:rsid w:val="007D0167"/>
    <w:rsid w:val="007D29B7"/>
    <w:rsid w:val="007D36B6"/>
    <w:rsid w:val="007D457E"/>
    <w:rsid w:val="007D4C78"/>
    <w:rsid w:val="007D7181"/>
    <w:rsid w:val="007D718E"/>
    <w:rsid w:val="007D73B2"/>
    <w:rsid w:val="007E0A53"/>
    <w:rsid w:val="007E3247"/>
    <w:rsid w:val="007E3478"/>
    <w:rsid w:val="007E37EA"/>
    <w:rsid w:val="007E407E"/>
    <w:rsid w:val="007E6497"/>
    <w:rsid w:val="007E664E"/>
    <w:rsid w:val="007E7693"/>
    <w:rsid w:val="007E78A3"/>
    <w:rsid w:val="007F0110"/>
    <w:rsid w:val="007F17F8"/>
    <w:rsid w:val="007F2D9D"/>
    <w:rsid w:val="007F36DA"/>
    <w:rsid w:val="007F52AF"/>
    <w:rsid w:val="007F6091"/>
    <w:rsid w:val="007F6FC6"/>
    <w:rsid w:val="007F7103"/>
    <w:rsid w:val="008007DD"/>
    <w:rsid w:val="00801E7E"/>
    <w:rsid w:val="00804362"/>
    <w:rsid w:val="00804903"/>
    <w:rsid w:val="00804EFE"/>
    <w:rsid w:val="0080650D"/>
    <w:rsid w:val="00807F33"/>
    <w:rsid w:val="008105B8"/>
    <w:rsid w:val="0081065D"/>
    <w:rsid w:val="008113DB"/>
    <w:rsid w:val="0081179D"/>
    <w:rsid w:val="00812027"/>
    <w:rsid w:val="00812324"/>
    <w:rsid w:val="00812D0C"/>
    <w:rsid w:val="0081350F"/>
    <w:rsid w:val="00813E88"/>
    <w:rsid w:val="00814708"/>
    <w:rsid w:val="00814A3B"/>
    <w:rsid w:val="00815230"/>
    <w:rsid w:val="008157AE"/>
    <w:rsid w:val="00815C33"/>
    <w:rsid w:val="00815DFD"/>
    <w:rsid w:val="008173F7"/>
    <w:rsid w:val="0082099B"/>
    <w:rsid w:val="00820BF2"/>
    <w:rsid w:val="008211F9"/>
    <w:rsid w:val="00821B4F"/>
    <w:rsid w:val="00822268"/>
    <w:rsid w:val="00823B2B"/>
    <w:rsid w:val="00823BF1"/>
    <w:rsid w:val="00823C6A"/>
    <w:rsid w:val="00824634"/>
    <w:rsid w:val="008249A0"/>
    <w:rsid w:val="00824B77"/>
    <w:rsid w:val="008255BC"/>
    <w:rsid w:val="00825708"/>
    <w:rsid w:val="00827F3F"/>
    <w:rsid w:val="0083182E"/>
    <w:rsid w:val="00831984"/>
    <w:rsid w:val="00831FFC"/>
    <w:rsid w:val="00832340"/>
    <w:rsid w:val="00832C9C"/>
    <w:rsid w:val="008341D7"/>
    <w:rsid w:val="00835BB0"/>
    <w:rsid w:val="00835F3C"/>
    <w:rsid w:val="008377B8"/>
    <w:rsid w:val="00837BB3"/>
    <w:rsid w:val="00837FAF"/>
    <w:rsid w:val="00841C13"/>
    <w:rsid w:val="00842018"/>
    <w:rsid w:val="008428F9"/>
    <w:rsid w:val="008436CA"/>
    <w:rsid w:val="008454EC"/>
    <w:rsid w:val="008456DC"/>
    <w:rsid w:val="008467E4"/>
    <w:rsid w:val="008478FC"/>
    <w:rsid w:val="0084794E"/>
    <w:rsid w:val="00847FBB"/>
    <w:rsid w:val="00851458"/>
    <w:rsid w:val="00851D3D"/>
    <w:rsid w:val="008525F5"/>
    <w:rsid w:val="00854020"/>
    <w:rsid w:val="008564E9"/>
    <w:rsid w:val="00856A36"/>
    <w:rsid w:val="00857BA1"/>
    <w:rsid w:val="00860F64"/>
    <w:rsid w:val="0086108E"/>
    <w:rsid w:val="0086116A"/>
    <w:rsid w:val="00862217"/>
    <w:rsid w:val="008623AB"/>
    <w:rsid w:val="0086344B"/>
    <w:rsid w:val="0086386E"/>
    <w:rsid w:val="00863C81"/>
    <w:rsid w:val="00867245"/>
    <w:rsid w:val="00867BDF"/>
    <w:rsid w:val="00870A7A"/>
    <w:rsid w:val="008712D1"/>
    <w:rsid w:val="00872157"/>
    <w:rsid w:val="00872CAE"/>
    <w:rsid w:val="00872ECA"/>
    <w:rsid w:val="00873627"/>
    <w:rsid w:val="008739C6"/>
    <w:rsid w:val="00873D13"/>
    <w:rsid w:val="00874A06"/>
    <w:rsid w:val="00875081"/>
    <w:rsid w:val="008760D1"/>
    <w:rsid w:val="00877132"/>
    <w:rsid w:val="0088025A"/>
    <w:rsid w:val="008803E2"/>
    <w:rsid w:val="00880F93"/>
    <w:rsid w:val="00881074"/>
    <w:rsid w:val="008815D5"/>
    <w:rsid w:val="00881982"/>
    <w:rsid w:val="00882154"/>
    <w:rsid w:val="0088276A"/>
    <w:rsid w:val="00882BF4"/>
    <w:rsid w:val="00883EE3"/>
    <w:rsid w:val="008842D0"/>
    <w:rsid w:val="008848EC"/>
    <w:rsid w:val="00884AB7"/>
    <w:rsid w:val="0088537A"/>
    <w:rsid w:val="008863C4"/>
    <w:rsid w:val="00887439"/>
    <w:rsid w:val="008877AC"/>
    <w:rsid w:val="00887B73"/>
    <w:rsid w:val="00887B83"/>
    <w:rsid w:val="00890401"/>
    <w:rsid w:val="008908F6"/>
    <w:rsid w:val="00890EFA"/>
    <w:rsid w:val="00893E73"/>
    <w:rsid w:val="00894A43"/>
    <w:rsid w:val="00895D0E"/>
    <w:rsid w:val="00896635"/>
    <w:rsid w:val="0089675D"/>
    <w:rsid w:val="00896BA3"/>
    <w:rsid w:val="00896D15"/>
    <w:rsid w:val="0089712F"/>
    <w:rsid w:val="00897F00"/>
    <w:rsid w:val="008A0774"/>
    <w:rsid w:val="008A1E84"/>
    <w:rsid w:val="008A228A"/>
    <w:rsid w:val="008A295D"/>
    <w:rsid w:val="008A2D29"/>
    <w:rsid w:val="008A3622"/>
    <w:rsid w:val="008A5E03"/>
    <w:rsid w:val="008A6E21"/>
    <w:rsid w:val="008A75A8"/>
    <w:rsid w:val="008A7736"/>
    <w:rsid w:val="008A7C24"/>
    <w:rsid w:val="008B006D"/>
    <w:rsid w:val="008B07DE"/>
    <w:rsid w:val="008B1604"/>
    <w:rsid w:val="008B1935"/>
    <w:rsid w:val="008B222A"/>
    <w:rsid w:val="008B2C6F"/>
    <w:rsid w:val="008B4B56"/>
    <w:rsid w:val="008B55AA"/>
    <w:rsid w:val="008B6AC5"/>
    <w:rsid w:val="008B7B8C"/>
    <w:rsid w:val="008C0671"/>
    <w:rsid w:val="008C14CA"/>
    <w:rsid w:val="008C2D01"/>
    <w:rsid w:val="008C2EEA"/>
    <w:rsid w:val="008C3895"/>
    <w:rsid w:val="008C398D"/>
    <w:rsid w:val="008C70A5"/>
    <w:rsid w:val="008C70A7"/>
    <w:rsid w:val="008C71E4"/>
    <w:rsid w:val="008C7CBF"/>
    <w:rsid w:val="008C7EF6"/>
    <w:rsid w:val="008D0486"/>
    <w:rsid w:val="008D146C"/>
    <w:rsid w:val="008D1588"/>
    <w:rsid w:val="008D15DB"/>
    <w:rsid w:val="008D506B"/>
    <w:rsid w:val="008D54C6"/>
    <w:rsid w:val="008E00CF"/>
    <w:rsid w:val="008E02C8"/>
    <w:rsid w:val="008E0409"/>
    <w:rsid w:val="008E0DCE"/>
    <w:rsid w:val="008E2A76"/>
    <w:rsid w:val="008E2A7A"/>
    <w:rsid w:val="008E3FBC"/>
    <w:rsid w:val="008E46D3"/>
    <w:rsid w:val="008E4B59"/>
    <w:rsid w:val="008E5FBA"/>
    <w:rsid w:val="008E6560"/>
    <w:rsid w:val="008F119E"/>
    <w:rsid w:val="008F153B"/>
    <w:rsid w:val="008F2089"/>
    <w:rsid w:val="008F226F"/>
    <w:rsid w:val="008F2CAA"/>
    <w:rsid w:val="008F372B"/>
    <w:rsid w:val="008F45B6"/>
    <w:rsid w:val="00900315"/>
    <w:rsid w:val="00903BD9"/>
    <w:rsid w:val="00904AB6"/>
    <w:rsid w:val="00905AD8"/>
    <w:rsid w:val="00906721"/>
    <w:rsid w:val="009076E4"/>
    <w:rsid w:val="00910AF6"/>
    <w:rsid w:val="00910BE8"/>
    <w:rsid w:val="00910C00"/>
    <w:rsid w:val="00910E52"/>
    <w:rsid w:val="00911A49"/>
    <w:rsid w:val="009133D0"/>
    <w:rsid w:val="009134C6"/>
    <w:rsid w:val="009157CF"/>
    <w:rsid w:val="00917E90"/>
    <w:rsid w:val="0092022C"/>
    <w:rsid w:val="0092146B"/>
    <w:rsid w:val="009222AE"/>
    <w:rsid w:val="0092248A"/>
    <w:rsid w:val="0092265D"/>
    <w:rsid w:val="0092277F"/>
    <w:rsid w:val="009239D8"/>
    <w:rsid w:val="00923A2C"/>
    <w:rsid w:val="00923DFD"/>
    <w:rsid w:val="00924706"/>
    <w:rsid w:val="00924812"/>
    <w:rsid w:val="009248D5"/>
    <w:rsid w:val="009252CF"/>
    <w:rsid w:val="009253B6"/>
    <w:rsid w:val="00926029"/>
    <w:rsid w:val="0092638F"/>
    <w:rsid w:val="0092643E"/>
    <w:rsid w:val="009267BE"/>
    <w:rsid w:val="009274D9"/>
    <w:rsid w:val="00930217"/>
    <w:rsid w:val="0093104E"/>
    <w:rsid w:val="00932473"/>
    <w:rsid w:val="00932A49"/>
    <w:rsid w:val="00932C7A"/>
    <w:rsid w:val="00933C5F"/>
    <w:rsid w:val="00934591"/>
    <w:rsid w:val="00934A91"/>
    <w:rsid w:val="00936111"/>
    <w:rsid w:val="00936A02"/>
    <w:rsid w:val="00937077"/>
    <w:rsid w:val="009374E8"/>
    <w:rsid w:val="0094045A"/>
    <w:rsid w:val="00940E49"/>
    <w:rsid w:val="00941058"/>
    <w:rsid w:val="009412D5"/>
    <w:rsid w:val="00941FD1"/>
    <w:rsid w:val="0094224C"/>
    <w:rsid w:val="00942AD8"/>
    <w:rsid w:val="00944163"/>
    <w:rsid w:val="009448E0"/>
    <w:rsid w:val="00945ED5"/>
    <w:rsid w:val="00945ED7"/>
    <w:rsid w:val="00946ADC"/>
    <w:rsid w:val="00946AF3"/>
    <w:rsid w:val="00946FFA"/>
    <w:rsid w:val="00950FDE"/>
    <w:rsid w:val="00952DFD"/>
    <w:rsid w:val="00953A57"/>
    <w:rsid w:val="009546CB"/>
    <w:rsid w:val="00954CF2"/>
    <w:rsid w:val="009554F3"/>
    <w:rsid w:val="009555E3"/>
    <w:rsid w:val="009569C1"/>
    <w:rsid w:val="0095766B"/>
    <w:rsid w:val="009605B9"/>
    <w:rsid w:val="00960DA9"/>
    <w:rsid w:val="0096100C"/>
    <w:rsid w:val="00961E72"/>
    <w:rsid w:val="009623E1"/>
    <w:rsid w:val="009625F8"/>
    <w:rsid w:val="00962801"/>
    <w:rsid w:val="00963CA9"/>
    <w:rsid w:val="009660E4"/>
    <w:rsid w:val="009661B4"/>
    <w:rsid w:val="00966DC0"/>
    <w:rsid w:val="00970828"/>
    <w:rsid w:val="009708F6"/>
    <w:rsid w:val="00971E84"/>
    <w:rsid w:val="00972036"/>
    <w:rsid w:val="0097225B"/>
    <w:rsid w:val="00972523"/>
    <w:rsid w:val="00972550"/>
    <w:rsid w:val="00972941"/>
    <w:rsid w:val="00973608"/>
    <w:rsid w:val="00973D73"/>
    <w:rsid w:val="0097402F"/>
    <w:rsid w:val="00975346"/>
    <w:rsid w:val="00975E30"/>
    <w:rsid w:val="00976528"/>
    <w:rsid w:val="00976CDE"/>
    <w:rsid w:val="00977ED0"/>
    <w:rsid w:val="009812DA"/>
    <w:rsid w:val="00981B13"/>
    <w:rsid w:val="009828D1"/>
    <w:rsid w:val="0098325C"/>
    <w:rsid w:val="0098338C"/>
    <w:rsid w:val="00983407"/>
    <w:rsid w:val="00983E16"/>
    <w:rsid w:val="00984EC9"/>
    <w:rsid w:val="00984F21"/>
    <w:rsid w:val="00985EED"/>
    <w:rsid w:val="0098738B"/>
    <w:rsid w:val="00987A21"/>
    <w:rsid w:val="00987A5A"/>
    <w:rsid w:val="00990E01"/>
    <w:rsid w:val="009911A4"/>
    <w:rsid w:val="00991448"/>
    <w:rsid w:val="009923BD"/>
    <w:rsid w:val="0099305C"/>
    <w:rsid w:val="009939E4"/>
    <w:rsid w:val="00994625"/>
    <w:rsid w:val="00994C5D"/>
    <w:rsid w:val="00995BDC"/>
    <w:rsid w:val="00996F8B"/>
    <w:rsid w:val="009A160F"/>
    <w:rsid w:val="009A19B7"/>
    <w:rsid w:val="009A23BD"/>
    <w:rsid w:val="009A2C57"/>
    <w:rsid w:val="009A337F"/>
    <w:rsid w:val="009A33E6"/>
    <w:rsid w:val="009A3D11"/>
    <w:rsid w:val="009A548E"/>
    <w:rsid w:val="009A57A3"/>
    <w:rsid w:val="009A6572"/>
    <w:rsid w:val="009A6976"/>
    <w:rsid w:val="009A6E4C"/>
    <w:rsid w:val="009A72A0"/>
    <w:rsid w:val="009A7635"/>
    <w:rsid w:val="009A7741"/>
    <w:rsid w:val="009B0BD5"/>
    <w:rsid w:val="009B0EE5"/>
    <w:rsid w:val="009B1715"/>
    <w:rsid w:val="009B3BCD"/>
    <w:rsid w:val="009B3C8C"/>
    <w:rsid w:val="009B44D8"/>
    <w:rsid w:val="009B5140"/>
    <w:rsid w:val="009B6C2F"/>
    <w:rsid w:val="009B791D"/>
    <w:rsid w:val="009B79FF"/>
    <w:rsid w:val="009C09BD"/>
    <w:rsid w:val="009C1400"/>
    <w:rsid w:val="009C2932"/>
    <w:rsid w:val="009C3342"/>
    <w:rsid w:val="009C38DA"/>
    <w:rsid w:val="009C3B96"/>
    <w:rsid w:val="009C42C4"/>
    <w:rsid w:val="009C5A64"/>
    <w:rsid w:val="009C7480"/>
    <w:rsid w:val="009C7B35"/>
    <w:rsid w:val="009D00DD"/>
    <w:rsid w:val="009D08A1"/>
    <w:rsid w:val="009D0D07"/>
    <w:rsid w:val="009D119E"/>
    <w:rsid w:val="009D381A"/>
    <w:rsid w:val="009D3C45"/>
    <w:rsid w:val="009D3CB8"/>
    <w:rsid w:val="009D4B9F"/>
    <w:rsid w:val="009D5582"/>
    <w:rsid w:val="009D64ED"/>
    <w:rsid w:val="009D6DEB"/>
    <w:rsid w:val="009D7695"/>
    <w:rsid w:val="009E00BC"/>
    <w:rsid w:val="009E041F"/>
    <w:rsid w:val="009E0720"/>
    <w:rsid w:val="009E089A"/>
    <w:rsid w:val="009E0EA5"/>
    <w:rsid w:val="009E11C2"/>
    <w:rsid w:val="009E1242"/>
    <w:rsid w:val="009E12E8"/>
    <w:rsid w:val="009E2293"/>
    <w:rsid w:val="009E2EB1"/>
    <w:rsid w:val="009E2FC6"/>
    <w:rsid w:val="009E47A5"/>
    <w:rsid w:val="009E48FF"/>
    <w:rsid w:val="009E515D"/>
    <w:rsid w:val="009E5AFF"/>
    <w:rsid w:val="009E5B4E"/>
    <w:rsid w:val="009E7A1F"/>
    <w:rsid w:val="009F0212"/>
    <w:rsid w:val="009F1968"/>
    <w:rsid w:val="009F1A1D"/>
    <w:rsid w:val="009F27C2"/>
    <w:rsid w:val="009F38AB"/>
    <w:rsid w:val="009F3ECB"/>
    <w:rsid w:val="009F3F31"/>
    <w:rsid w:val="009F50AC"/>
    <w:rsid w:val="009F5568"/>
    <w:rsid w:val="009F55FF"/>
    <w:rsid w:val="009F7915"/>
    <w:rsid w:val="009F7AED"/>
    <w:rsid w:val="00A009B6"/>
    <w:rsid w:val="00A01671"/>
    <w:rsid w:val="00A0203F"/>
    <w:rsid w:val="00A0464C"/>
    <w:rsid w:val="00A04945"/>
    <w:rsid w:val="00A050D2"/>
    <w:rsid w:val="00A05848"/>
    <w:rsid w:val="00A07AB2"/>
    <w:rsid w:val="00A07C19"/>
    <w:rsid w:val="00A07EA6"/>
    <w:rsid w:val="00A10389"/>
    <w:rsid w:val="00A1146B"/>
    <w:rsid w:val="00A12AAE"/>
    <w:rsid w:val="00A12B28"/>
    <w:rsid w:val="00A146FE"/>
    <w:rsid w:val="00A14889"/>
    <w:rsid w:val="00A215C4"/>
    <w:rsid w:val="00A21639"/>
    <w:rsid w:val="00A219F0"/>
    <w:rsid w:val="00A25F76"/>
    <w:rsid w:val="00A26CBF"/>
    <w:rsid w:val="00A27096"/>
    <w:rsid w:val="00A27A22"/>
    <w:rsid w:val="00A27F98"/>
    <w:rsid w:val="00A30208"/>
    <w:rsid w:val="00A30B8B"/>
    <w:rsid w:val="00A31A10"/>
    <w:rsid w:val="00A32BBE"/>
    <w:rsid w:val="00A3342F"/>
    <w:rsid w:val="00A36228"/>
    <w:rsid w:val="00A371AD"/>
    <w:rsid w:val="00A372BE"/>
    <w:rsid w:val="00A37816"/>
    <w:rsid w:val="00A37997"/>
    <w:rsid w:val="00A41284"/>
    <w:rsid w:val="00A4233B"/>
    <w:rsid w:val="00A43056"/>
    <w:rsid w:val="00A44076"/>
    <w:rsid w:val="00A446FD"/>
    <w:rsid w:val="00A4485A"/>
    <w:rsid w:val="00A44907"/>
    <w:rsid w:val="00A4529F"/>
    <w:rsid w:val="00A452E5"/>
    <w:rsid w:val="00A478D9"/>
    <w:rsid w:val="00A50107"/>
    <w:rsid w:val="00A507A9"/>
    <w:rsid w:val="00A514DA"/>
    <w:rsid w:val="00A52A69"/>
    <w:rsid w:val="00A536EA"/>
    <w:rsid w:val="00A541A4"/>
    <w:rsid w:val="00A543DA"/>
    <w:rsid w:val="00A5448F"/>
    <w:rsid w:val="00A5507A"/>
    <w:rsid w:val="00A55753"/>
    <w:rsid w:val="00A561DD"/>
    <w:rsid w:val="00A562B2"/>
    <w:rsid w:val="00A5633D"/>
    <w:rsid w:val="00A57461"/>
    <w:rsid w:val="00A57B33"/>
    <w:rsid w:val="00A606A0"/>
    <w:rsid w:val="00A60CF2"/>
    <w:rsid w:val="00A61720"/>
    <w:rsid w:val="00A62306"/>
    <w:rsid w:val="00A62FA8"/>
    <w:rsid w:val="00A6330D"/>
    <w:rsid w:val="00A65637"/>
    <w:rsid w:val="00A6625D"/>
    <w:rsid w:val="00A66379"/>
    <w:rsid w:val="00A66A8C"/>
    <w:rsid w:val="00A66AD0"/>
    <w:rsid w:val="00A71083"/>
    <w:rsid w:val="00A713BC"/>
    <w:rsid w:val="00A719CB"/>
    <w:rsid w:val="00A71AD6"/>
    <w:rsid w:val="00A73563"/>
    <w:rsid w:val="00A75710"/>
    <w:rsid w:val="00A75CF8"/>
    <w:rsid w:val="00A75FC8"/>
    <w:rsid w:val="00A7694C"/>
    <w:rsid w:val="00A77A41"/>
    <w:rsid w:val="00A80181"/>
    <w:rsid w:val="00A80B06"/>
    <w:rsid w:val="00A83C60"/>
    <w:rsid w:val="00A85084"/>
    <w:rsid w:val="00A852F9"/>
    <w:rsid w:val="00A857B1"/>
    <w:rsid w:val="00A86C31"/>
    <w:rsid w:val="00A86C8C"/>
    <w:rsid w:val="00A86DD0"/>
    <w:rsid w:val="00A87504"/>
    <w:rsid w:val="00A87D76"/>
    <w:rsid w:val="00A9066A"/>
    <w:rsid w:val="00A9210A"/>
    <w:rsid w:val="00A9388E"/>
    <w:rsid w:val="00A93DC2"/>
    <w:rsid w:val="00A93E69"/>
    <w:rsid w:val="00A9445E"/>
    <w:rsid w:val="00A944C1"/>
    <w:rsid w:val="00A952D0"/>
    <w:rsid w:val="00A965BD"/>
    <w:rsid w:val="00A97C31"/>
    <w:rsid w:val="00AA0A32"/>
    <w:rsid w:val="00AA184B"/>
    <w:rsid w:val="00AA22F6"/>
    <w:rsid w:val="00AA2C24"/>
    <w:rsid w:val="00AA3C08"/>
    <w:rsid w:val="00AA4748"/>
    <w:rsid w:val="00AA5197"/>
    <w:rsid w:val="00AA5490"/>
    <w:rsid w:val="00AA7284"/>
    <w:rsid w:val="00AB1888"/>
    <w:rsid w:val="00AB1DFD"/>
    <w:rsid w:val="00AB2D8F"/>
    <w:rsid w:val="00AB41A0"/>
    <w:rsid w:val="00AB58F0"/>
    <w:rsid w:val="00AB5E47"/>
    <w:rsid w:val="00AB66B9"/>
    <w:rsid w:val="00AC0932"/>
    <w:rsid w:val="00AC174B"/>
    <w:rsid w:val="00AC1E48"/>
    <w:rsid w:val="00AC322B"/>
    <w:rsid w:val="00AC4BF8"/>
    <w:rsid w:val="00AC4DB9"/>
    <w:rsid w:val="00AC5CAB"/>
    <w:rsid w:val="00AC7E13"/>
    <w:rsid w:val="00AD0BD3"/>
    <w:rsid w:val="00AD0DCC"/>
    <w:rsid w:val="00AD0DF8"/>
    <w:rsid w:val="00AD1A56"/>
    <w:rsid w:val="00AD1D11"/>
    <w:rsid w:val="00AD2253"/>
    <w:rsid w:val="00AD25DC"/>
    <w:rsid w:val="00AD29B4"/>
    <w:rsid w:val="00AD458E"/>
    <w:rsid w:val="00AD4859"/>
    <w:rsid w:val="00AD4EAD"/>
    <w:rsid w:val="00AD5536"/>
    <w:rsid w:val="00AD5711"/>
    <w:rsid w:val="00AD6066"/>
    <w:rsid w:val="00AD7958"/>
    <w:rsid w:val="00AD7B35"/>
    <w:rsid w:val="00AD7C3F"/>
    <w:rsid w:val="00AE0D15"/>
    <w:rsid w:val="00AE2839"/>
    <w:rsid w:val="00AE2A5C"/>
    <w:rsid w:val="00AE405B"/>
    <w:rsid w:val="00AE481D"/>
    <w:rsid w:val="00AF03E3"/>
    <w:rsid w:val="00AF149A"/>
    <w:rsid w:val="00AF1E4C"/>
    <w:rsid w:val="00AF212B"/>
    <w:rsid w:val="00AF3159"/>
    <w:rsid w:val="00AF4995"/>
    <w:rsid w:val="00AF4FE7"/>
    <w:rsid w:val="00AF5F47"/>
    <w:rsid w:val="00AF6FB9"/>
    <w:rsid w:val="00AF71A3"/>
    <w:rsid w:val="00AF7913"/>
    <w:rsid w:val="00AF7F66"/>
    <w:rsid w:val="00B00633"/>
    <w:rsid w:val="00B0117C"/>
    <w:rsid w:val="00B0142E"/>
    <w:rsid w:val="00B01AA9"/>
    <w:rsid w:val="00B024D3"/>
    <w:rsid w:val="00B02B5B"/>
    <w:rsid w:val="00B03B2B"/>
    <w:rsid w:val="00B05894"/>
    <w:rsid w:val="00B05AF9"/>
    <w:rsid w:val="00B05BD0"/>
    <w:rsid w:val="00B0626D"/>
    <w:rsid w:val="00B06BED"/>
    <w:rsid w:val="00B10E44"/>
    <w:rsid w:val="00B11009"/>
    <w:rsid w:val="00B11E5F"/>
    <w:rsid w:val="00B11F05"/>
    <w:rsid w:val="00B1272F"/>
    <w:rsid w:val="00B12CA5"/>
    <w:rsid w:val="00B12D3D"/>
    <w:rsid w:val="00B13191"/>
    <w:rsid w:val="00B13C0F"/>
    <w:rsid w:val="00B13DAF"/>
    <w:rsid w:val="00B17477"/>
    <w:rsid w:val="00B17DB8"/>
    <w:rsid w:val="00B2212C"/>
    <w:rsid w:val="00B230F1"/>
    <w:rsid w:val="00B23A32"/>
    <w:rsid w:val="00B23E5A"/>
    <w:rsid w:val="00B2528D"/>
    <w:rsid w:val="00B253E4"/>
    <w:rsid w:val="00B25A81"/>
    <w:rsid w:val="00B2640E"/>
    <w:rsid w:val="00B26B94"/>
    <w:rsid w:val="00B2741B"/>
    <w:rsid w:val="00B31E3B"/>
    <w:rsid w:val="00B32991"/>
    <w:rsid w:val="00B329E8"/>
    <w:rsid w:val="00B34338"/>
    <w:rsid w:val="00B3466A"/>
    <w:rsid w:val="00B34F60"/>
    <w:rsid w:val="00B35C07"/>
    <w:rsid w:val="00B35F50"/>
    <w:rsid w:val="00B367F9"/>
    <w:rsid w:val="00B36921"/>
    <w:rsid w:val="00B37596"/>
    <w:rsid w:val="00B4018D"/>
    <w:rsid w:val="00B4029E"/>
    <w:rsid w:val="00B4038D"/>
    <w:rsid w:val="00B40CA5"/>
    <w:rsid w:val="00B41179"/>
    <w:rsid w:val="00B41B5C"/>
    <w:rsid w:val="00B42BDE"/>
    <w:rsid w:val="00B42EA6"/>
    <w:rsid w:val="00B438B3"/>
    <w:rsid w:val="00B43B45"/>
    <w:rsid w:val="00B45BFF"/>
    <w:rsid w:val="00B508DC"/>
    <w:rsid w:val="00B5094A"/>
    <w:rsid w:val="00B5156F"/>
    <w:rsid w:val="00B515F7"/>
    <w:rsid w:val="00B51A72"/>
    <w:rsid w:val="00B52605"/>
    <w:rsid w:val="00B529F3"/>
    <w:rsid w:val="00B5300A"/>
    <w:rsid w:val="00B536CF"/>
    <w:rsid w:val="00B53A61"/>
    <w:rsid w:val="00B5473D"/>
    <w:rsid w:val="00B54AE9"/>
    <w:rsid w:val="00B54E09"/>
    <w:rsid w:val="00B551B2"/>
    <w:rsid w:val="00B55BCA"/>
    <w:rsid w:val="00B56010"/>
    <w:rsid w:val="00B57B17"/>
    <w:rsid w:val="00B60331"/>
    <w:rsid w:val="00B60364"/>
    <w:rsid w:val="00B62D80"/>
    <w:rsid w:val="00B63996"/>
    <w:rsid w:val="00B63F4B"/>
    <w:rsid w:val="00B63F99"/>
    <w:rsid w:val="00B64220"/>
    <w:rsid w:val="00B64D20"/>
    <w:rsid w:val="00B67372"/>
    <w:rsid w:val="00B6769B"/>
    <w:rsid w:val="00B67EC7"/>
    <w:rsid w:val="00B72361"/>
    <w:rsid w:val="00B7331E"/>
    <w:rsid w:val="00B752DB"/>
    <w:rsid w:val="00B7535F"/>
    <w:rsid w:val="00B762F4"/>
    <w:rsid w:val="00B76D86"/>
    <w:rsid w:val="00B775A3"/>
    <w:rsid w:val="00B77750"/>
    <w:rsid w:val="00B77AE9"/>
    <w:rsid w:val="00B80FEC"/>
    <w:rsid w:val="00B811FC"/>
    <w:rsid w:val="00B81779"/>
    <w:rsid w:val="00B81A80"/>
    <w:rsid w:val="00B864B8"/>
    <w:rsid w:val="00B86F2B"/>
    <w:rsid w:val="00B86F47"/>
    <w:rsid w:val="00B87DF4"/>
    <w:rsid w:val="00B909D3"/>
    <w:rsid w:val="00B924D4"/>
    <w:rsid w:val="00B925C3"/>
    <w:rsid w:val="00B92A94"/>
    <w:rsid w:val="00B92B39"/>
    <w:rsid w:val="00B93D8E"/>
    <w:rsid w:val="00B957FA"/>
    <w:rsid w:val="00BA0386"/>
    <w:rsid w:val="00BA0684"/>
    <w:rsid w:val="00BA139F"/>
    <w:rsid w:val="00BA2E21"/>
    <w:rsid w:val="00BA34F5"/>
    <w:rsid w:val="00BA5696"/>
    <w:rsid w:val="00BA58CF"/>
    <w:rsid w:val="00BA5F33"/>
    <w:rsid w:val="00BA626B"/>
    <w:rsid w:val="00BA6549"/>
    <w:rsid w:val="00BA6711"/>
    <w:rsid w:val="00BB138F"/>
    <w:rsid w:val="00BB1CA7"/>
    <w:rsid w:val="00BB1EBA"/>
    <w:rsid w:val="00BB26EE"/>
    <w:rsid w:val="00BB2A05"/>
    <w:rsid w:val="00BB2F7C"/>
    <w:rsid w:val="00BB3757"/>
    <w:rsid w:val="00BB3E30"/>
    <w:rsid w:val="00BB55DD"/>
    <w:rsid w:val="00BB59B3"/>
    <w:rsid w:val="00BB5BCF"/>
    <w:rsid w:val="00BB624C"/>
    <w:rsid w:val="00BB64BE"/>
    <w:rsid w:val="00BB657A"/>
    <w:rsid w:val="00BB6C9A"/>
    <w:rsid w:val="00BC078C"/>
    <w:rsid w:val="00BC0D3F"/>
    <w:rsid w:val="00BC1852"/>
    <w:rsid w:val="00BC1E8E"/>
    <w:rsid w:val="00BC29B2"/>
    <w:rsid w:val="00BC4159"/>
    <w:rsid w:val="00BC4C92"/>
    <w:rsid w:val="00BC5874"/>
    <w:rsid w:val="00BC5EC8"/>
    <w:rsid w:val="00BC6270"/>
    <w:rsid w:val="00BC6485"/>
    <w:rsid w:val="00BC64CB"/>
    <w:rsid w:val="00BC698F"/>
    <w:rsid w:val="00BC7BA0"/>
    <w:rsid w:val="00BD24FD"/>
    <w:rsid w:val="00BD2C5A"/>
    <w:rsid w:val="00BD328A"/>
    <w:rsid w:val="00BD3DA5"/>
    <w:rsid w:val="00BD3F97"/>
    <w:rsid w:val="00BD4E99"/>
    <w:rsid w:val="00BD54FD"/>
    <w:rsid w:val="00BE0816"/>
    <w:rsid w:val="00BE0FA8"/>
    <w:rsid w:val="00BE1110"/>
    <w:rsid w:val="00BE1230"/>
    <w:rsid w:val="00BE3507"/>
    <w:rsid w:val="00BE370B"/>
    <w:rsid w:val="00BE3CB3"/>
    <w:rsid w:val="00BE4A3F"/>
    <w:rsid w:val="00BE6613"/>
    <w:rsid w:val="00BE684F"/>
    <w:rsid w:val="00BE704C"/>
    <w:rsid w:val="00BE7167"/>
    <w:rsid w:val="00BE7214"/>
    <w:rsid w:val="00BE7275"/>
    <w:rsid w:val="00BE7EA0"/>
    <w:rsid w:val="00BE7FD2"/>
    <w:rsid w:val="00BF17A4"/>
    <w:rsid w:val="00BF229F"/>
    <w:rsid w:val="00BF31E7"/>
    <w:rsid w:val="00BF3E59"/>
    <w:rsid w:val="00BF3EF6"/>
    <w:rsid w:val="00BF518A"/>
    <w:rsid w:val="00BF5228"/>
    <w:rsid w:val="00BF6CDB"/>
    <w:rsid w:val="00BF79FB"/>
    <w:rsid w:val="00C000CD"/>
    <w:rsid w:val="00C0206E"/>
    <w:rsid w:val="00C03994"/>
    <w:rsid w:val="00C05B62"/>
    <w:rsid w:val="00C0607E"/>
    <w:rsid w:val="00C06161"/>
    <w:rsid w:val="00C06486"/>
    <w:rsid w:val="00C0707C"/>
    <w:rsid w:val="00C07092"/>
    <w:rsid w:val="00C07A37"/>
    <w:rsid w:val="00C07C5E"/>
    <w:rsid w:val="00C116B9"/>
    <w:rsid w:val="00C11777"/>
    <w:rsid w:val="00C122C7"/>
    <w:rsid w:val="00C12C8B"/>
    <w:rsid w:val="00C12EAB"/>
    <w:rsid w:val="00C150D5"/>
    <w:rsid w:val="00C161F8"/>
    <w:rsid w:val="00C16264"/>
    <w:rsid w:val="00C16358"/>
    <w:rsid w:val="00C16CDC"/>
    <w:rsid w:val="00C21CEA"/>
    <w:rsid w:val="00C2261B"/>
    <w:rsid w:val="00C2269D"/>
    <w:rsid w:val="00C24281"/>
    <w:rsid w:val="00C24DD0"/>
    <w:rsid w:val="00C24E56"/>
    <w:rsid w:val="00C24F08"/>
    <w:rsid w:val="00C25399"/>
    <w:rsid w:val="00C257B2"/>
    <w:rsid w:val="00C25F12"/>
    <w:rsid w:val="00C26081"/>
    <w:rsid w:val="00C27739"/>
    <w:rsid w:val="00C3005F"/>
    <w:rsid w:val="00C30229"/>
    <w:rsid w:val="00C30CEB"/>
    <w:rsid w:val="00C31BF4"/>
    <w:rsid w:val="00C32089"/>
    <w:rsid w:val="00C320EE"/>
    <w:rsid w:val="00C32805"/>
    <w:rsid w:val="00C32F61"/>
    <w:rsid w:val="00C33381"/>
    <w:rsid w:val="00C33708"/>
    <w:rsid w:val="00C3403F"/>
    <w:rsid w:val="00C360F1"/>
    <w:rsid w:val="00C3764E"/>
    <w:rsid w:val="00C40100"/>
    <w:rsid w:val="00C4079F"/>
    <w:rsid w:val="00C41092"/>
    <w:rsid w:val="00C412A4"/>
    <w:rsid w:val="00C42AA9"/>
    <w:rsid w:val="00C42E2F"/>
    <w:rsid w:val="00C439AE"/>
    <w:rsid w:val="00C443B8"/>
    <w:rsid w:val="00C44A0E"/>
    <w:rsid w:val="00C4553A"/>
    <w:rsid w:val="00C45878"/>
    <w:rsid w:val="00C47446"/>
    <w:rsid w:val="00C47D70"/>
    <w:rsid w:val="00C511D2"/>
    <w:rsid w:val="00C513C4"/>
    <w:rsid w:val="00C51644"/>
    <w:rsid w:val="00C51F93"/>
    <w:rsid w:val="00C5200C"/>
    <w:rsid w:val="00C522DC"/>
    <w:rsid w:val="00C527E8"/>
    <w:rsid w:val="00C528A1"/>
    <w:rsid w:val="00C53073"/>
    <w:rsid w:val="00C54D5A"/>
    <w:rsid w:val="00C54F74"/>
    <w:rsid w:val="00C552A1"/>
    <w:rsid w:val="00C5546B"/>
    <w:rsid w:val="00C572E1"/>
    <w:rsid w:val="00C57675"/>
    <w:rsid w:val="00C6132E"/>
    <w:rsid w:val="00C614DC"/>
    <w:rsid w:val="00C628F8"/>
    <w:rsid w:val="00C632D9"/>
    <w:rsid w:val="00C64782"/>
    <w:rsid w:val="00C66F09"/>
    <w:rsid w:val="00C67172"/>
    <w:rsid w:val="00C675EF"/>
    <w:rsid w:val="00C706F7"/>
    <w:rsid w:val="00C70B26"/>
    <w:rsid w:val="00C712E7"/>
    <w:rsid w:val="00C7233B"/>
    <w:rsid w:val="00C731AE"/>
    <w:rsid w:val="00C748BB"/>
    <w:rsid w:val="00C74E98"/>
    <w:rsid w:val="00C74FA1"/>
    <w:rsid w:val="00C75200"/>
    <w:rsid w:val="00C75D1A"/>
    <w:rsid w:val="00C760DC"/>
    <w:rsid w:val="00C76449"/>
    <w:rsid w:val="00C76AB4"/>
    <w:rsid w:val="00C77AB0"/>
    <w:rsid w:val="00C77B41"/>
    <w:rsid w:val="00C77C85"/>
    <w:rsid w:val="00C8012F"/>
    <w:rsid w:val="00C80EFC"/>
    <w:rsid w:val="00C80F6E"/>
    <w:rsid w:val="00C81C75"/>
    <w:rsid w:val="00C82047"/>
    <w:rsid w:val="00C82472"/>
    <w:rsid w:val="00C82617"/>
    <w:rsid w:val="00C8354F"/>
    <w:rsid w:val="00C83A66"/>
    <w:rsid w:val="00C83D7E"/>
    <w:rsid w:val="00C844CD"/>
    <w:rsid w:val="00C846AC"/>
    <w:rsid w:val="00C85B40"/>
    <w:rsid w:val="00C869C0"/>
    <w:rsid w:val="00C86A9B"/>
    <w:rsid w:val="00C90701"/>
    <w:rsid w:val="00C91A36"/>
    <w:rsid w:val="00C921C4"/>
    <w:rsid w:val="00C92551"/>
    <w:rsid w:val="00C92562"/>
    <w:rsid w:val="00C92C01"/>
    <w:rsid w:val="00C92E62"/>
    <w:rsid w:val="00C92F52"/>
    <w:rsid w:val="00C93438"/>
    <w:rsid w:val="00C95100"/>
    <w:rsid w:val="00C95D37"/>
    <w:rsid w:val="00C963D4"/>
    <w:rsid w:val="00C968A7"/>
    <w:rsid w:val="00C96961"/>
    <w:rsid w:val="00C97373"/>
    <w:rsid w:val="00C97414"/>
    <w:rsid w:val="00CA05E2"/>
    <w:rsid w:val="00CA0C28"/>
    <w:rsid w:val="00CA27BC"/>
    <w:rsid w:val="00CA2BBD"/>
    <w:rsid w:val="00CA30D9"/>
    <w:rsid w:val="00CA351B"/>
    <w:rsid w:val="00CA3D8E"/>
    <w:rsid w:val="00CA4476"/>
    <w:rsid w:val="00CA5878"/>
    <w:rsid w:val="00CA6373"/>
    <w:rsid w:val="00CA6C26"/>
    <w:rsid w:val="00CA6DB8"/>
    <w:rsid w:val="00CB0956"/>
    <w:rsid w:val="00CB1BEF"/>
    <w:rsid w:val="00CB2208"/>
    <w:rsid w:val="00CB2488"/>
    <w:rsid w:val="00CB26D8"/>
    <w:rsid w:val="00CB290A"/>
    <w:rsid w:val="00CB2B0D"/>
    <w:rsid w:val="00CB2B67"/>
    <w:rsid w:val="00CB2D79"/>
    <w:rsid w:val="00CB33E4"/>
    <w:rsid w:val="00CB5EE8"/>
    <w:rsid w:val="00CB66E2"/>
    <w:rsid w:val="00CB7447"/>
    <w:rsid w:val="00CB7575"/>
    <w:rsid w:val="00CC07B3"/>
    <w:rsid w:val="00CC07EE"/>
    <w:rsid w:val="00CC1037"/>
    <w:rsid w:val="00CC1D2A"/>
    <w:rsid w:val="00CC3440"/>
    <w:rsid w:val="00CC3A19"/>
    <w:rsid w:val="00CC3B8C"/>
    <w:rsid w:val="00CC3BBD"/>
    <w:rsid w:val="00CC4451"/>
    <w:rsid w:val="00CC4703"/>
    <w:rsid w:val="00CC5407"/>
    <w:rsid w:val="00CC6780"/>
    <w:rsid w:val="00CC6EBE"/>
    <w:rsid w:val="00CC7DB8"/>
    <w:rsid w:val="00CD0660"/>
    <w:rsid w:val="00CD0A60"/>
    <w:rsid w:val="00CD1E78"/>
    <w:rsid w:val="00CD2D0A"/>
    <w:rsid w:val="00CD419F"/>
    <w:rsid w:val="00CD42D2"/>
    <w:rsid w:val="00CD63BE"/>
    <w:rsid w:val="00CD6DA3"/>
    <w:rsid w:val="00CD7492"/>
    <w:rsid w:val="00CD74EC"/>
    <w:rsid w:val="00CD7540"/>
    <w:rsid w:val="00CE0F05"/>
    <w:rsid w:val="00CE1FA2"/>
    <w:rsid w:val="00CE21FD"/>
    <w:rsid w:val="00CE2328"/>
    <w:rsid w:val="00CE2A59"/>
    <w:rsid w:val="00CE3A85"/>
    <w:rsid w:val="00CE4147"/>
    <w:rsid w:val="00CE5710"/>
    <w:rsid w:val="00CE65D1"/>
    <w:rsid w:val="00CE663B"/>
    <w:rsid w:val="00CE767A"/>
    <w:rsid w:val="00CE77D7"/>
    <w:rsid w:val="00CF23B8"/>
    <w:rsid w:val="00CF37D1"/>
    <w:rsid w:val="00CF5BD1"/>
    <w:rsid w:val="00D01E4E"/>
    <w:rsid w:val="00D02AB2"/>
    <w:rsid w:val="00D02F44"/>
    <w:rsid w:val="00D0406D"/>
    <w:rsid w:val="00D04A5A"/>
    <w:rsid w:val="00D05E2B"/>
    <w:rsid w:val="00D0603C"/>
    <w:rsid w:val="00D0748F"/>
    <w:rsid w:val="00D07A48"/>
    <w:rsid w:val="00D1045C"/>
    <w:rsid w:val="00D10BEE"/>
    <w:rsid w:val="00D11DC3"/>
    <w:rsid w:val="00D12CD5"/>
    <w:rsid w:val="00D13A0E"/>
    <w:rsid w:val="00D13E55"/>
    <w:rsid w:val="00D14738"/>
    <w:rsid w:val="00D159D9"/>
    <w:rsid w:val="00D15B79"/>
    <w:rsid w:val="00D15EFD"/>
    <w:rsid w:val="00D15FBC"/>
    <w:rsid w:val="00D17AE4"/>
    <w:rsid w:val="00D17CDB"/>
    <w:rsid w:val="00D20C0B"/>
    <w:rsid w:val="00D22930"/>
    <w:rsid w:val="00D23204"/>
    <w:rsid w:val="00D23D1C"/>
    <w:rsid w:val="00D24C54"/>
    <w:rsid w:val="00D25333"/>
    <w:rsid w:val="00D270B7"/>
    <w:rsid w:val="00D27597"/>
    <w:rsid w:val="00D27CEB"/>
    <w:rsid w:val="00D304B7"/>
    <w:rsid w:val="00D305EE"/>
    <w:rsid w:val="00D30BA3"/>
    <w:rsid w:val="00D30DE1"/>
    <w:rsid w:val="00D31F99"/>
    <w:rsid w:val="00D3298A"/>
    <w:rsid w:val="00D33E46"/>
    <w:rsid w:val="00D33E82"/>
    <w:rsid w:val="00D34018"/>
    <w:rsid w:val="00D3426F"/>
    <w:rsid w:val="00D34587"/>
    <w:rsid w:val="00D34F03"/>
    <w:rsid w:val="00D35970"/>
    <w:rsid w:val="00D35E86"/>
    <w:rsid w:val="00D374A1"/>
    <w:rsid w:val="00D3798E"/>
    <w:rsid w:val="00D37F92"/>
    <w:rsid w:val="00D4034D"/>
    <w:rsid w:val="00D40C4D"/>
    <w:rsid w:val="00D40FDE"/>
    <w:rsid w:val="00D4132C"/>
    <w:rsid w:val="00D41DE0"/>
    <w:rsid w:val="00D4285F"/>
    <w:rsid w:val="00D428ED"/>
    <w:rsid w:val="00D42A43"/>
    <w:rsid w:val="00D42EFD"/>
    <w:rsid w:val="00D4336F"/>
    <w:rsid w:val="00D43668"/>
    <w:rsid w:val="00D44700"/>
    <w:rsid w:val="00D44789"/>
    <w:rsid w:val="00D47164"/>
    <w:rsid w:val="00D47803"/>
    <w:rsid w:val="00D47C77"/>
    <w:rsid w:val="00D50292"/>
    <w:rsid w:val="00D52651"/>
    <w:rsid w:val="00D54172"/>
    <w:rsid w:val="00D5502A"/>
    <w:rsid w:val="00D55FCD"/>
    <w:rsid w:val="00D570B4"/>
    <w:rsid w:val="00D576FB"/>
    <w:rsid w:val="00D60460"/>
    <w:rsid w:val="00D60D47"/>
    <w:rsid w:val="00D6227A"/>
    <w:rsid w:val="00D62FBB"/>
    <w:rsid w:val="00D63E96"/>
    <w:rsid w:val="00D64473"/>
    <w:rsid w:val="00D649EF"/>
    <w:rsid w:val="00D6609E"/>
    <w:rsid w:val="00D66253"/>
    <w:rsid w:val="00D66C55"/>
    <w:rsid w:val="00D67359"/>
    <w:rsid w:val="00D6764A"/>
    <w:rsid w:val="00D71D2A"/>
    <w:rsid w:val="00D72078"/>
    <w:rsid w:val="00D7282B"/>
    <w:rsid w:val="00D72B5D"/>
    <w:rsid w:val="00D72C36"/>
    <w:rsid w:val="00D72D5F"/>
    <w:rsid w:val="00D7350D"/>
    <w:rsid w:val="00D750DD"/>
    <w:rsid w:val="00D76CAB"/>
    <w:rsid w:val="00D77319"/>
    <w:rsid w:val="00D7788D"/>
    <w:rsid w:val="00D77ED6"/>
    <w:rsid w:val="00D80CEF"/>
    <w:rsid w:val="00D822E0"/>
    <w:rsid w:val="00D8293A"/>
    <w:rsid w:val="00D82D34"/>
    <w:rsid w:val="00D8370B"/>
    <w:rsid w:val="00D841D6"/>
    <w:rsid w:val="00D84529"/>
    <w:rsid w:val="00D84A67"/>
    <w:rsid w:val="00D84CEB"/>
    <w:rsid w:val="00D85CAB"/>
    <w:rsid w:val="00D8668F"/>
    <w:rsid w:val="00D87344"/>
    <w:rsid w:val="00D875DF"/>
    <w:rsid w:val="00D90438"/>
    <w:rsid w:val="00D91184"/>
    <w:rsid w:val="00D91216"/>
    <w:rsid w:val="00D91BDA"/>
    <w:rsid w:val="00D921AA"/>
    <w:rsid w:val="00D9284D"/>
    <w:rsid w:val="00D9295C"/>
    <w:rsid w:val="00D931D2"/>
    <w:rsid w:val="00D94736"/>
    <w:rsid w:val="00D94B2F"/>
    <w:rsid w:val="00D94BB8"/>
    <w:rsid w:val="00D94D32"/>
    <w:rsid w:val="00D95A12"/>
    <w:rsid w:val="00D95BBF"/>
    <w:rsid w:val="00D9628E"/>
    <w:rsid w:val="00DA00FD"/>
    <w:rsid w:val="00DA04C6"/>
    <w:rsid w:val="00DA069F"/>
    <w:rsid w:val="00DA0928"/>
    <w:rsid w:val="00DA172A"/>
    <w:rsid w:val="00DA1F83"/>
    <w:rsid w:val="00DA2625"/>
    <w:rsid w:val="00DA5D70"/>
    <w:rsid w:val="00DA6261"/>
    <w:rsid w:val="00DA7BBD"/>
    <w:rsid w:val="00DB008E"/>
    <w:rsid w:val="00DB1CD7"/>
    <w:rsid w:val="00DB3835"/>
    <w:rsid w:val="00DB3A26"/>
    <w:rsid w:val="00DB4940"/>
    <w:rsid w:val="00DB50D2"/>
    <w:rsid w:val="00DB53EF"/>
    <w:rsid w:val="00DB53F6"/>
    <w:rsid w:val="00DB5A73"/>
    <w:rsid w:val="00DB7A53"/>
    <w:rsid w:val="00DB7B30"/>
    <w:rsid w:val="00DB7F27"/>
    <w:rsid w:val="00DC107D"/>
    <w:rsid w:val="00DC1F79"/>
    <w:rsid w:val="00DC2379"/>
    <w:rsid w:val="00DC2B50"/>
    <w:rsid w:val="00DC2C20"/>
    <w:rsid w:val="00DC2CAF"/>
    <w:rsid w:val="00DC3800"/>
    <w:rsid w:val="00DC4E0D"/>
    <w:rsid w:val="00DC64FE"/>
    <w:rsid w:val="00DC662E"/>
    <w:rsid w:val="00DC69C3"/>
    <w:rsid w:val="00DC7138"/>
    <w:rsid w:val="00DC7866"/>
    <w:rsid w:val="00DC7AEC"/>
    <w:rsid w:val="00DD0E34"/>
    <w:rsid w:val="00DD1C32"/>
    <w:rsid w:val="00DD2683"/>
    <w:rsid w:val="00DD2AFC"/>
    <w:rsid w:val="00DD3009"/>
    <w:rsid w:val="00DD3128"/>
    <w:rsid w:val="00DD328F"/>
    <w:rsid w:val="00DD5487"/>
    <w:rsid w:val="00DD6881"/>
    <w:rsid w:val="00DD6C71"/>
    <w:rsid w:val="00DD6EC5"/>
    <w:rsid w:val="00DD77F6"/>
    <w:rsid w:val="00DD78FD"/>
    <w:rsid w:val="00DE0FFB"/>
    <w:rsid w:val="00DE154A"/>
    <w:rsid w:val="00DE2F8F"/>
    <w:rsid w:val="00DE337D"/>
    <w:rsid w:val="00DE3603"/>
    <w:rsid w:val="00DE4C31"/>
    <w:rsid w:val="00DE4F54"/>
    <w:rsid w:val="00DE50C1"/>
    <w:rsid w:val="00DE53AC"/>
    <w:rsid w:val="00DE620E"/>
    <w:rsid w:val="00DE6458"/>
    <w:rsid w:val="00DE6669"/>
    <w:rsid w:val="00DE6D60"/>
    <w:rsid w:val="00DE7210"/>
    <w:rsid w:val="00DE7AD9"/>
    <w:rsid w:val="00DF0337"/>
    <w:rsid w:val="00DF05CE"/>
    <w:rsid w:val="00DF0DCA"/>
    <w:rsid w:val="00DF13E4"/>
    <w:rsid w:val="00DF1686"/>
    <w:rsid w:val="00DF190D"/>
    <w:rsid w:val="00DF1B2A"/>
    <w:rsid w:val="00DF1B80"/>
    <w:rsid w:val="00DF32F2"/>
    <w:rsid w:val="00DF337A"/>
    <w:rsid w:val="00DF494F"/>
    <w:rsid w:val="00DF4977"/>
    <w:rsid w:val="00DF561E"/>
    <w:rsid w:val="00DF575C"/>
    <w:rsid w:val="00DF7538"/>
    <w:rsid w:val="00DF7FBD"/>
    <w:rsid w:val="00E01C5D"/>
    <w:rsid w:val="00E03F23"/>
    <w:rsid w:val="00E0406E"/>
    <w:rsid w:val="00E043B6"/>
    <w:rsid w:val="00E04402"/>
    <w:rsid w:val="00E04B48"/>
    <w:rsid w:val="00E04C0F"/>
    <w:rsid w:val="00E06C66"/>
    <w:rsid w:val="00E076AE"/>
    <w:rsid w:val="00E07771"/>
    <w:rsid w:val="00E10691"/>
    <w:rsid w:val="00E11B7E"/>
    <w:rsid w:val="00E12B3B"/>
    <w:rsid w:val="00E14E49"/>
    <w:rsid w:val="00E16A9D"/>
    <w:rsid w:val="00E16EE1"/>
    <w:rsid w:val="00E17085"/>
    <w:rsid w:val="00E17722"/>
    <w:rsid w:val="00E17F9D"/>
    <w:rsid w:val="00E22428"/>
    <w:rsid w:val="00E23349"/>
    <w:rsid w:val="00E23FD7"/>
    <w:rsid w:val="00E248D9"/>
    <w:rsid w:val="00E24E3D"/>
    <w:rsid w:val="00E25DC5"/>
    <w:rsid w:val="00E2609E"/>
    <w:rsid w:val="00E264C1"/>
    <w:rsid w:val="00E2773B"/>
    <w:rsid w:val="00E30D2F"/>
    <w:rsid w:val="00E30FC5"/>
    <w:rsid w:val="00E3114C"/>
    <w:rsid w:val="00E3160B"/>
    <w:rsid w:val="00E31A2E"/>
    <w:rsid w:val="00E31E3D"/>
    <w:rsid w:val="00E31F28"/>
    <w:rsid w:val="00E32E23"/>
    <w:rsid w:val="00E33172"/>
    <w:rsid w:val="00E35B2E"/>
    <w:rsid w:val="00E36618"/>
    <w:rsid w:val="00E36E33"/>
    <w:rsid w:val="00E37BCA"/>
    <w:rsid w:val="00E37D8B"/>
    <w:rsid w:val="00E40029"/>
    <w:rsid w:val="00E40D81"/>
    <w:rsid w:val="00E42175"/>
    <w:rsid w:val="00E430E1"/>
    <w:rsid w:val="00E43482"/>
    <w:rsid w:val="00E44D77"/>
    <w:rsid w:val="00E45B3A"/>
    <w:rsid w:val="00E46D07"/>
    <w:rsid w:val="00E47074"/>
    <w:rsid w:val="00E474C6"/>
    <w:rsid w:val="00E50C42"/>
    <w:rsid w:val="00E512C6"/>
    <w:rsid w:val="00E52A6F"/>
    <w:rsid w:val="00E52F73"/>
    <w:rsid w:val="00E531A0"/>
    <w:rsid w:val="00E531FA"/>
    <w:rsid w:val="00E536A6"/>
    <w:rsid w:val="00E53E26"/>
    <w:rsid w:val="00E54A1F"/>
    <w:rsid w:val="00E54DF6"/>
    <w:rsid w:val="00E558D0"/>
    <w:rsid w:val="00E5658D"/>
    <w:rsid w:val="00E56BC4"/>
    <w:rsid w:val="00E57477"/>
    <w:rsid w:val="00E60948"/>
    <w:rsid w:val="00E612E5"/>
    <w:rsid w:val="00E627E6"/>
    <w:rsid w:val="00E6299D"/>
    <w:rsid w:val="00E62D7C"/>
    <w:rsid w:val="00E631B7"/>
    <w:rsid w:val="00E63EF5"/>
    <w:rsid w:val="00E64009"/>
    <w:rsid w:val="00E64492"/>
    <w:rsid w:val="00E644E4"/>
    <w:rsid w:val="00E64ACE"/>
    <w:rsid w:val="00E64AF8"/>
    <w:rsid w:val="00E64DD3"/>
    <w:rsid w:val="00E65BB4"/>
    <w:rsid w:val="00E65D4B"/>
    <w:rsid w:val="00E65E96"/>
    <w:rsid w:val="00E66876"/>
    <w:rsid w:val="00E66E7A"/>
    <w:rsid w:val="00E66E92"/>
    <w:rsid w:val="00E66EC3"/>
    <w:rsid w:val="00E6722B"/>
    <w:rsid w:val="00E67D3D"/>
    <w:rsid w:val="00E67D9A"/>
    <w:rsid w:val="00E67DD5"/>
    <w:rsid w:val="00E67DEE"/>
    <w:rsid w:val="00E707B1"/>
    <w:rsid w:val="00E722EB"/>
    <w:rsid w:val="00E72B91"/>
    <w:rsid w:val="00E739A6"/>
    <w:rsid w:val="00E73B95"/>
    <w:rsid w:val="00E73D0C"/>
    <w:rsid w:val="00E73F67"/>
    <w:rsid w:val="00E7450B"/>
    <w:rsid w:val="00E746FA"/>
    <w:rsid w:val="00E755B8"/>
    <w:rsid w:val="00E75A66"/>
    <w:rsid w:val="00E76CDF"/>
    <w:rsid w:val="00E77EED"/>
    <w:rsid w:val="00E812E8"/>
    <w:rsid w:val="00E8133F"/>
    <w:rsid w:val="00E82916"/>
    <w:rsid w:val="00E82A1D"/>
    <w:rsid w:val="00E82B16"/>
    <w:rsid w:val="00E84BCD"/>
    <w:rsid w:val="00E8678E"/>
    <w:rsid w:val="00E874B3"/>
    <w:rsid w:val="00E901EE"/>
    <w:rsid w:val="00E902F6"/>
    <w:rsid w:val="00E915CD"/>
    <w:rsid w:val="00E9167A"/>
    <w:rsid w:val="00E91BE2"/>
    <w:rsid w:val="00E91C33"/>
    <w:rsid w:val="00E933D2"/>
    <w:rsid w:val="00E93D0A"/>
    <w:rsid w:val="00E94499"/>
    <w:rsid w:val="00E949D0"/>
    <w:rsid w:val="00E94EC3"/>
    <w:rsid w:val="00E94ECA"/>
    <w:rsid w:val="00E95821"/>
    <w:rsid w:val="00E958E9"/>
    <w:rsid w:val="00E96BF9"/>
    <w:rsid w:val="00E96C8D"/>
    <w:rsid w:val="00E975A0"/>
    <w:rsid w:val="00E97745"/>
    <w:rsid w:val="00EA1929"/>
    <w:rsid w:val="00EA1F00"/>
    <w:rsid w:val="00EA2441"/>
    <w:rsid w:val="00EA24A8"/>
    <w:rsid w:val="00EA2BA2"/>
    <w:rsid w:val="00EA2EE0"/>
    <w:rsid w:val="00EA3D68"/>
    <w:rsid w:val="00EA4953"/>
    <w:rsid w:val="00EA4CB4"/>
    <w:rsid w:val="00EA5520"/>
    <w:rsid w:val="00EA663D"/>
    <w:rsid w:val="00EA666F"/>
    <w:rsid w:val="00EA708E"/>
    <w:rsid w:val="00EB1EE4"/>
    <w:rsid w:val="00EB2FA3"/>
    <w:rsid w:val="00EB499D"/>
    <w:rsid w:val="00EB49B0"/>
    <w:rsid w:val="00EB4AF3"/>
    <w:rsid w:val="00EB56ED"/>
    <w:rsid w:val="00EB56F4"/>
    <w:rsid w:val="00EB6763"/>
    <w:rsid w:val="00EB6FBF"/>
    <w:rsid w:val="00EB7456"/>
    <w:rsid w:val="00EB753D"/>
    <w:rsid w:val="00EB75AC"/>
    <w:rsid w:val="00EC0B5A"/>
    <w:rsid w:val="00EC1B25"/>
    <w:rsid w:val="00EC1BC8"/>
    <w:rsid w:val="00EC23D8"/>
    <w:rsid w:val="00EC32CA"/>
    <w:rsid w:val="00EC42C3"/>
    <w:rsid w:val="00EC4393"/>
    <w:rsid w:val="00EC4699"/>
    <w:rsid w:val="00EC60E4"/>
    <w:rsid w:val="00EC6267"/>
    <w:rsid w:val="00EC6953"/>
    <w:rsid w:val="00EC7D5C"/>
    <w:rsid w:val="00ED0391"/>
    <w:rsid w:val="00ED0D81"/>
    <w:rsid w:val="00ED26D5"/>
    <w:rsid w:val="00ED2B31"/>
    <w:rsid w:val="00ED2C6A"/>
    <w:rsid w:val="00ED308E"/>
    <w:rsid w:val="00ED424A"/>
    <w:rsid w:val="00ED5FE3"/>
    <w:rsid w:val="00ED6146"/>
    <w:rsid w:val="00ED6540"/>
    <w:rsid w:val="00ED6A9D"/>
    <w:rsid w:val="00ED6B0C"/>
    <w:rsid w:val="00ED70A2"/>
    <w:rsid w:val="00ED7D7F"/>
    <w:rsid w:val="00EE0591"/>
    <w:rsid w:val="00EE1749"/>
    <w:rsid w:val="00EE23B4"/>
    <w:rsid w:val="00EE2BFA"/>
    <w:rsid w:val="00EE3168"/>
    <w:rsid w:val="00EE47F0"/>
    <w:rsid w:val="00EE5027"/>
    <w:rsid w:val="00EE526F"/>
    <w:rsid w:val="00EE708B"/>
    <w:rsid w:val="00EE7B76"/>
    <w:rsid w:val="00EE7D08"/>
    <w:rsid w:val="00EE7F98"/>
    <w:rsid w:val="00EF27F2"/>
    <w:rsid w:val="00EF2ADF"/>
    <w:rsid w:val="00EF2F61"/>
    <w:rsid w:val="00EF32F5"/>
    <w:rsid w:val="00EF3CD0"/>
    <w:rsid w:val="00EF41F2"/>
    <w:rsid w:val="00EF5C7A"/>
    <w:rsid w:val="00EF5CDE"/>
    <w:rsid w:val="00EF64AB"/>
    <w:rsid w:val="00EF65BF"/>
    <w:rsid w:val="00EF7F46"/>
    <w:rsid w:val="00F010C0"/>
    <w:rsid w:val="00F01733"/>
    <w:rsid w:val="00F02217"/>
    <w:rsid w:val="00F0299D"/>
    <w:rsid w:val="00F02F8D"/>
    <w:rsid w:val="00F04743"/>
    <w:rsid w:val="00F04FA8"/>
    <w:rsid w:val="00F058E3"/>
    <w:rsid w:val="00F0599E"/>
    <w:rsid w:val="00F073A6"/>
    <w:rsid w:val="00F07DA0"/>
    <w:rsid w:val="00F101BA"/>
    <w:rsid w:val="00F105D7"/>
    <w:rsid w:val="00F1136A"/>
    <w:rsid w:val="00F12269"/>
    <w:rsid w:val="00F12F35"/>
    <w:rsid w:val="00F12FA5"/>
    <w:rsid w:val="00F13F1B"/>
    <w:rsid w:val="00F14345"/>
    <w:rsid w:val="00F14FF6"/>
    <w:rsid w:val="00F15427"/>
    <w:rsid w:val="00F15AEB"/>
    <w:rsid w:val="00F16C26"/>
    <w:rsid w:val="00F16E3B"/>
    <w:rsid w:val="00F20A3F"/>
    <w:rsid w:val="00F22537"/>
    <w:rsid w:val="00F22644"/>
    <w:rsid w:val="00F24DF3"/>
    <w:rsid w:val="00F25914"/>
    <w:rsid w:val="00F2592A"/>
    <w:rsid w:val="00F26D1A"/>
    <w:rsid w:val="00F27A28"/>
    <w:rsid w:val="00F27F73"/>
    <w:rsid w:val="00F31B59"/>
    <w:rsid w:val="00F31BF2"/>
    <w:rsid w:val="00F31D60"/>
    <w:rsid w:val="00F3241D"/>
    <w:rsid w:val="00F3305E"/>
    <w:rsid w:val="00F33916"/>
    <w:rsid w:val="00F33BDE"/>
    <w:rsid w:val="00F33FBE"/>
    <w:rsid w:val="00F342FA"/>
    <w:rsid w:val="00F364A3"/>
    <w:rsid w:val="00F36F5F"/>
    <w:rsid w:val="00F404B6"/>
    <w:rsid w:val="00F426B3"/>
    <w:rsid w:val="00F427F6"/>
    <w:rsid w:val="00F42F67"/>
    <w:rsid w:val="00F43892"/>
    <w:rsid w:val="00F43C67"/>
    <w:rsid w:val="00F43CC9"/>
    <w:rsid w:val="00F44366"/>
    <w:rsid w:val="00F454E5"/>
    <w:rsid w:val="00F45B42"/>
    <w:rsid w:val="00F45E16"/>
    <w:rsid w:val="00F469AE"/>
    <w:rsid w:val="00F46B94"/>
    <w:rsid w:val="00F470D8"/>
    <w:rsid w:val="00F473DA"/>
    <w:rsid w:val="00F5039D"/>
    <w:rsid w:val="00F5102F"/>
    <w:rsid w:val="00F51AEB"/>
    <w:rsid w:val="00F51EA4"/>
    <w:rsid w:val="00F5266D"/>
    <w:rsid w:val="00F52C01"/>
    <w:rsid w:val="00F53AD5"/>
    <w:rsid w:val="00F544FA"/>
    <w:rsid w:val="00F54836"/>
    <w:rsid w:val="00F56E12"/>
    <w:rsid w:val="00F6109D"/>
    <w:rsid w:val="00F619FA"/>
    <w:rsid w:val="00F62F67"/>
    <w:rsid w:val="00F6327B"/>
    <w:rsid w:val="00F642D5"/>
    <w:rsid w:val="00F6466A"/>
    <w:rsid w:val="00F65342"/>
    <w:rsid w:val="00F65774"/>
    <w:rsid w:val="00F66336"/>
    <w:rsid w:val="00F66CC2"/>
    <w:rsid w:val="00F67927"/>
    <w:rsid w:val="00F67A38"/>
    <w:rsid w:val="00F67E15"/>
    <w:rsid w:val="00F67E6F"/>
    <w:rsid w:val="00F714A8"/>
    <w:rsid w:val="00F7174C"/>
    <w:rsid w:val="00F71A00"/>
    <w:rsid w:val="00F71EDF"/>
    <w:rsid w:val="00F7244A"/>
    <w:rsid w:val="00F736BD"/>
    <w:rsid w:val="00F73FC8"/>
    <w:rsid w:val="00F74076"/>
    <w:rsid w:val="00F758B1"/>
    <w:rsid w:val="00F75963"/>
    <w:rsid w:val="00F75E67"/>
    <w:rsid w:val="00F76253"/>
    <w:rsid w:val="00F76AE2"/>
    <w:rsid w:val="00F77685"/>
    <w:rsid w:val="00F77C9E"/>
    <w:rsid w:val="00F8230B"/>
    <w:rsid w:val="00F82329"/>
    <w:rsid w:val="00F823FA"/>
    <w:rsid w:val="00F82B8C"/>
    <w:rsid w:val="00F82E0C"/>
    <w:rsid w:val="00F83773"/>
    <w:rsid w:val="00F83B6B"/>
    <w:rsid w:val="00F84040"/>
    <w:rsid w:val="00F841A9"/>
    <w:rsid w:val="00F845F1"/>
    <w:rsid w:val="00F850D3"/>
    <w:rsid w:val="00F854D9"/>
    <w:rsid w:val="00F8759C"/>
    <w:rsid w:val="00F87CFA"/>
    <w:rsid w:val="00F91195"/>
    <w:rsid w:val="00F91621"/>
    <w:rsid w:val="00F92B98"/>
    <w:rsid w:val="00F93047"/>
    <w:rsid w:val="00F93436"/>
    <w:rsid w:val="00F93756"/>
    <w:rsid w:val="00F93ADD"/>
    <w:rsid w:val="00F93C48"/>
    <w:rsid w:val="00F94079"/>
    <w:rsid w:val="00F94B6C"/>
    <w:rsid w:val="00F9736A"/>
    <w:rsid w:val="00F97AAE"/>
    <w:rsid w:val="00FA1E6F"/>
    <w:rsid w:val="00FA2D39"/>
    <w:rsid w:val="00FA57BA"/>
    <w:rsid w:val="00FA5E9E"/>
    <w:rsid w:val="00FA62AF"/>
    <w:rsid w:val="00FA6497"/>
    <w:rsid w:val="00FA6E88"/>
    <w:rsid w:val="00FB0028"/>
    <w:rsid w:val="00FB09EF"/>
    <w:rsid w:val="00FB117A"/>
    <w:rsid w:val="00FB122E"/>
    <w:rsid w:val="00FB15A2"/>
    <w:rsid w:val="00FB1791"/>
    <w:rsid w:val="00FB2FC1"/>
    <w:rsid w:val="00FB3A92"/>
    <w:rsid w:val="00FB419E"/>
    <w:rsid w:val="00FB59C1"/>
    <w:rsid w:val="00FB659D"/>
    <w:rsid w:val="00FB67EA"/>
    <w:rsid w:val="00FB68E8"/>
    <w:rsid w:val="00FB7D08"/>
    <w:rsid w:val="00FC0C60"/>
    <w:rsid w:val="00FC0F92"/>
    <w:rsid w:val="00FC1A72"/>
    <w:rsid w:val="00FC1BF0"/>
    <w:rsid w:val="00FC301D"/>
    <w:rsid w:val="00FC359F"/>
    <w:rsid w:val="00FC3A98"/>
    <w:rsid w:val="00FC4FD9"/>
    <w:rsid w:val="00FC5663"/>
    <w:rsid w:val="00FC5D88"/>
    <w:rsid w:val="00FC7072"/>
    <w:rsid w:val="00FD0490"/>
    <w:rsid w:val="00FD0C9E"/>
    <w:rsid w:val="00FD1654"/>
    <w:rsid w:val="00FD1B66"/>
    <w:rsid w:val="00FD1CAF"/>
    <w:rsid w:val="00FD20EA"/>
    <w:rsid w:val="00FD2C8D"/>
    <w:rsid w:val="00FD3C1E"/>
    <w:rsid w:val="00FD4B8A"/>
    <w:rsid w:val="00FD64D9"/>
    <w:rsid w:val="00FD666F"/>
    <w:rsid w:val="00FD6902"/>
    <w:rsid w:val="00FD6F0D"/>
    <w:rsid w:val="00FD74AF"/>
    <w:rsid w:val="00FD7E76"/>
    <w:rsid w:val="00FD7F81"/>
    <w:rsid w:val="00FE0E8F"/>
    <w:rsid w:val="00FE28F2"/>
    <w:rsid w:val="00FE31D5"/>
    <w:rsid w:val="00FE3206"/>
    <w:rsid w:val="00FE3955"/>
    <w:rsid w:val="00FE3B45"/>
    <w:rsid w:val="00FE4275"/>
    <w:rsid w:val="00FE484A"/>
    <w:rsid w:val="00FE52AF"/>
    <w:rsid w:val="00FE5F50"/>
    <w:rsid w:val="00FE6047"/>
    <w:rsid w:val="00FE6850"/>
    <w:rsid w:val="00FE7637"/>
    <w:rsid w:val="00FF0C54"/>
    <w:rsid w:val="00FF0DB4"/>
    <w:rsid w:val="00FF1964"/>
    <w:rsid w:val="00FF1F31"/>
    <w:rsid w:val="00FF2A84"/>
    <w:rsid w:val="00FF42F8"/>
    <w:rsid w:val="00FF4FAC"/>
    <w:rsid w:val="00FF5998"/>
    <w:rsid w:val="00FF5A32"/>
    <w:rsid w:val="00FF5E81"/>
    <w:rsid w:val="00FF6359"/>
    <w:rsid w:val="00FF6A09"/>
    <w:rsid w:val="00FF71CD"/>
    <w:rsid w:val="00FF7393"/>
    <w:rsid w:val="2A5028D7"/>
    <w:rsid w:val="353C5DFA"/>
    <w:rsid w:val="46242918"/>
    <w:rsid w:val="551E1F5E"/>
    <w:rsid w:val="699B65D5"/>
    <w:rsid w:val="6AB2078A"/>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7"/>
    <w:semiHidden/>
    <w:unhideWhenUsed/>
    <w:qFormat/>
    <w:uiPriority w:val="99"/>
  </w:style>
  <w:style w:type="paragraph" w:styleId="8">
    <w:name w:val="Plain Text"/>
    <w:basedOn w:val="1"/>
    <w:link w:val="23"/>
    <w:qFormat/>
    <w:uiPriority w:val="99"/>
    <w:pPr>
      <w:spacing w:after="0" w:line="240" w:lineRule="auto"/>
    </w:pPr>
    <w:rPr>
      <w:rFonts w:ascii="Courier New" w:hAnsi="Courier New" w:eastAsia="宋体" w:cs="Courier New"/>
      <w:sz w:val="20"/>
      <w:szCs w:val="20"/>
    </w:rPr>
  </w:style>
  <w:style w:type="paragraph" w:styleId="9">
    <w:name w:val="Balloon Text"/>
    <w:basedOn w:val="1"/>
    <w:link w:val="29"/>
    <w:semiHidden/>
    <w:unhideWhenUsed/>
    <w:qFormat/>
    <w:uiPriority w:val="99"/>
    <w:pPr>
      <w:spacing w:after="0" w:line="240" w:lineRule="auto"/>
    </w:pPr>
    <w:rPr>
      <w:sz w:val="18"/>
      <w:szCs w:val="18"/>
    </w:rPr>
  </w:style>
  <w:style w:type="paragraph" w:styleId="10">
    <w:name w:val="footer"/>
    <w:basedOn w:val="1"/>
    <w:link w:val="26"/>
    <w:unhideWhenUsed/>
    <w:qFormat/>
    <w:uiPriority w:val="99"/>
    <w:pPr>
      <w:tabs>
        <w:tab w:val="center" w:pos="4153"/>
        <w:tab w:val="right" w:pos="8306"/>
      </w:tabs>
      <w:snapToGrid w:val="0"/>
      <w:spacing w:line="240" w:lineRule="auto"/>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autoRedefine/>
    <w:unhideWhenUsed/>
    <w:qFormat/>
    <w:uiPriority w:val="39"/>
    <w:pPr>
      <w:tabs>
        <w:tab w:val="right" w:leader="dot" w:pos="10194"/>
      </w:tabs>
    </w:pPr>
    <w:rPr>
      <w:rFonts w:cs="Calibri" w:asciiTheme="minorEastAsia" w:hAnsiTheme="minorEastAsia"/>
      <w:b/>
      <w:bCs/>
      <w:lang w:eastAsia="zh-CN"/>
    </w:rPr>
  </w:style>
  <w:style w:type="paragraph" w:styleId="13">
    <w:name w:val="toc 2"/>
    <w:basedOn w:val="1"/>
    <w:next w:val="1"/>
    <w:autoRedefine/>
    <w:unhideWhenUsed/>
    <w:qFormat/>
    <w:uiPriority w:val="39"/>
    <w:pPr>
      <w:tabs>
        <w:tab w:val="right" w:leader="dot" w:pos="10194"/>
      </w:tabs>
      <w:ind w:left="440" w:leftChars="200"/>
    </w:pPr>
    <w:rPr>
      <w:rFonts w:ascii="微软雅黑" w:hAnsi="微软雅黑" w:eastAsia="微软雅黑" w:cs="宋体"/>
      <w:lang w:val="en-SG" w:eastAsia="zh-CN"/>
    </w:rPr>
  </w:style>
  <w:style w:type="paragraph" w:styleId="14">
    <w:name w:val="Normal (Web)"/>
    <w:basedOn w:val="1"/>
    <w:unhideWhenUsed/>
    <w:qFormat/>
    <w:uiPriority w:val="99"/>
    <w:pPr>
      <w:spacing w:before="100" w:beforeAutospacing="1" w:after="100" w:afterAutospacing="1" w:line="240" w:lineRule="auto"/>
    </w:pPr>
    <w:rPr>
      <w:rFonts w:ascii="宋体" w:hAnsi="宋体" w:eastAsia="宋体" w:cs="宋体"/>
      <w:sz w:val="24"/>
      <w:szCs w:val="24"/>
      <w:lang w:eastAsia="zh-CN"/>
    </w:rPr>
  </w:style>
  <w:style w:type="paragraph" w:styleId="15">
    <w:name w:val="annotation subject"/>
    <w:basedOn w:val="7"/>
    <w:next w:val="7"/>
    <w:link w:val="28"/>
    <w:semiHidden/>
    <w:unhideWhenUsed/>
    <w:qFormat/>
    <w:uiPriority w:val="99"/>
    <w:rPr>
      <w:b/>
      <w:bCs/>
    </w:rPr>
  </w:style>
  <w:style w:type="table" w:styleId="17">
    <w:name w:val="Table Grid"/>
    <w:basedOn w:val="1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8"/>
    <w:qFormat/>
    <w:uiPriority w:val="99"/>
    <w:rPr>
      <w:color w:val="0563C1" w:themeColor="hyperlink"/>
      <w:u w:val="single"/>
      <w14:textFill>
        <w14:solidFill>
          <w14:schemeClr w14:val="hlink"/>
        </w14:solidFill>
      </w14:textFill>
    </w:rPr>
  </w:style>
  <w:style w:type="character" w:styleId="22">
    <w:name w:val="annotation reference"/>
    <w:basedOn w:val="18"/>
    <w:semiHidden/>
    <w:unhideWhenUsed/>
    <w:qFormat/>
    <w:uiPriority w:val="99"/>
    <w:rPr>
      <w:sz w:val="21"/>
      <w:szCs w:val="21"/>
    </w:rPr>
  </w:style>
  <w:style w:type="character" w:customStyle="1" w:styleId="23">
    <w:name w:val="纯文本 字符"/>
    <w:basedOn w:val="18"/>
    <w:link w:val="8"/>
    <w:qFormat/>
    <w:uiPriority w:val="99"/>
    <w:rPr>
      <w:rFonts w:ascii="Courier New" w:hAnsi="Courier New" w:eastAsia="宋体" w:cs="Courier New"/>
      <w:sz w:val="20"/>
      <w:szCs w:val="20"/>
      <w:lang w:val="en-US" w:eastAsia="en-US"/>
    </w:rPr>
  </w:style>
  <w:style w:type="paragraph" w:styleId="24">
    <w:name w:val="List Paragraph"/>
    <w:basedOn w:val="1"/>
    <w:link w:val="47"/>
    <w:qFormat/>
    <w:uiPriority w:val="34"/>
    <w:pPr>
      <w:ind w:left="720"/>
    </w:pPr>
  </w:style>
  <w:style w:type="character" w:customStyle="1" w:styleId="25">
    <w:name w:val="页眉 字符"/>
    <w:basedOn w:val="18"/>
    <w:link w:val="11"/>
    <w:qFormat/>
    <w:uiPriority w:val="99"/>
    <w:rPr>
      <w:rFonts w:ascii="Calibri" w:hAnsi="Calibri" w:eastAsia="Times New Roman" w:cs="Times New Roman"/>
      <w:sz w:val="18"/>
      <w:szCs w:val="18"/>
      <w:lang w:val="en-US" w:eastAsia="en-US"/>
    </w:rPr>
  </w:style>
  <w:style w:type="character" w:customStyle="1" w:styleId="26">
    <w:name w:val="页脚 字符"/>
    <w:basedOn w:val="18"/>
    <w:link w:val="10"/>
    <w:qFormat/>
    <w:uiPriority w:val="99"/>
    <w:rPr>
      <w:rFonts w:ascii="Calibri" w:hAnsi="Calibri" w:eastAsia="Times New Roman" w:cs="Times New Roman"/>
      <w:sz w:val="18"/>
      <w:szCs w:val="18"/>
      <w:lang w:val="en-US" w:eastAsia="en-US"/>
    </w:rPr>
  </w:style>
  <w:style w:type="character" w:customStyle="1" w:styleId="27">
    <w:name w:val="批注文字 字符"/>
    <w:basedOn w:val="18"/>
    <w:link w:val="7"/>
    <w:semiHidden/>
    <w:qFormat/>
    <w:uiPriority w:val="99"/>
    <w:rPr>
      <w:rFonts w:ascii="Calibri" w:hAnsi="Calibri" w:eastAsia="Times New Roman" w:cs="Times New Roman"/>
      <w:lang w:val="en-US" w:eastAsia="en-US"/>
    </w:rPr>
  </w:style>
  <w:style w:type="character" w:customStyle="1" w:styleId="28">
    <w:name w:val="批注主题 字符"/>
    <w:basedOn w:val="27"/>
    <w:link w:val="15"/>
    <w:semiHidden/>
    <w:qFormat/>
    <w:uiPriority w:val="99"/>
    <w:rPr>
      <w:rFonts w:ascii="Calibri" w:hAnsi="Calibri" w:eastAsia="Times New Roman" w:cs="Times New Roman"/>
      <w:b/>
      <w:bCs/>
      <w:lang w:val="en-US" w:eastAsia="en-US"/>
    </w:rPr>
  </w:style>
  <w:style w:type="character" w:customStyle="1" w:styleId="29">
    <w:name w:val="批注框文本 字符"/>
    <w:basedOn w:val="18"/>
    <w:link w:val="9"/>
    <w:semiHidden/>
    <w:qFormat/>
    <w:uiPriority w:val="99"/>
    <w:rPr>
      <w:rFonts w:ascii="Calibri" w:hAnsi="Calibri" w:eastAsia="Times New Roman" w:cs="Times New Roman"/>
      <w:sz w:val="18"/>
      <w:szCs w:val="18"/>
      <w:lang w:val="en-US" w:eastAsia="en-US"/>
    </w:rPr>
  </w:style>
  <w:style w:type="character" w:customStyle="1" w:styleId="30">
    <w:name w:val="标题 1 字符"/>
    <w:basedOn w:val="18"/>
    <w:link w:val="2"/>
    <w:qFormat/>
    <w:uiPriority w:val="9"/>
    <w:rPr>
      <w:rFonts w:ascii="Calibri" w:hAnsi="Calibri" w:eastAsia="Times New Roman" w:cs="Times New Roman"/>
      <w:b/>
      <w:bCs/>
      <w:kern w:val="44"/>
      <w:sz w:val="44"/>
      <w:szCs w:val="44"/>
      <w:lang w:val="en-US" w:eastAsia="en-US"/>
    </w:rPr>
  </w:style>
  <w:style w:type="paragraph" w:customStyle="1" w:styleId="31">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32">
    <w:name w:val="Unresolved Mention"/>
    <w:basedOn w:val="18"/>
    <w:semiHidden/>
    <w:unhideWhenUsed/>
    <w:qFormat/>
    <w:uiPriority w:val="99"/>
    <w:rPr>
      <w:color w:val="605E5C"/>
      <w:shd w:val="clear" w:color="auto" w:fill="E1DFDD"/>
    </w:rPr>
  </w:style>
  <w:style w:type="character" w:customStyle="1" w:styleId="33">
    <w:name w:val="标题 3 字符"/>
    <w:basedOn w:val="18"/>
    <w:link w:val="4"/>
    <w:semiHidden/>
    <w:qFormat/>
    <w:uiPriority w:val="9"/>
    <w:rPr>
      <w:rFonts w:ascii="Calibri" w:hAnsi="Calibri" w:eastAsia="Times New Roman" w:cs="Times New Roman"/>
      <w:b/>
      <w:bCs/>
      <w:sz w:val="32"/>
      <w:szCs w:val="32"/>
      <w:lang w:val="en-US" w:eastAsia="en-US"/>
    </w:rPr>
  </w:style>
  <w:style w:type="paragraph" w:customStyle="1" w:styleId="34">
    <w:name w:val="Default"/>
    <w:qFormat/>
    <w:uiPriority w:val="0"/>
    <w:pPr>
      <w:widowControl w:val="0"/>
      <w:autoSpaceDE w:val="0"/>
      <w:autoSpaceDN w:val="0"/>
      <w:adjustRightInd w:val="0"/>
      <w:spacing w:after="0" w:line="240" w:lineRule="auto"/>
    </w:pPr>
    <w:rPr>
      <w:rFonts w:ascii="Calibri" w:hAnsi="Calibri" w:cs="Calibri" w:eastAsiaTheme="minorEastAsia"/>
      <w:color w:val="000000"/>
      <w:sz w:val="24"/>
      <w:szCs w:val="24"/>
      <w:lang w:val="en-US" w:eastAsia="zh-CN" w:bidi="ar-SA"/>
    </w:rPr>
  </w:style>
  <w:style w:type="character" w:customStyle="1" w:styleId="35">
    <w:name w:val="标题 5 字符"/>
    <w:basedOn w:val="18"/>
    <w:link w:val="6"/>
    <w:qFormat/>
    <w:uiPriority w:val="9"/>
    <w:rPr>
      <w:rFonts w:ascii="Calibri" w:hAnsi="Calibri" w:eastAsia="Times New Roman" w:cs="Times New Roman"/>
      <w:b/>
      <w:bCs/>
      <w:sz w:val="28"/>
      <w:szCs w:val="28"/>
      <w:lang w:val="en-US" w:eastAsia="en-US"/>
    </w:rPr>
  </w:style>
  <w:style w:type="character" w:customStyle="1" w:styleId="36">
    <w:name w:val="标题 4 字符"/>
    <w:basedOn w:val="18"/>
    <w:link w:val="5"/>
    <w:semiHidden/>
    <w:qFormat/>
    <w:uiPriority w:val="9"/>
    <w:rPr>
      <w:rFonts w:asciiTheme="majorHAnsi" w:hAnsiTheme="majorHAnsi" w:eastAsiaTheme="majorEastAsia" w:cstheme="majorBidi"/>
      <w:b/>
      <w:bCs/>
      <w:sz w:val="28"/>
      <w:szCs w:val="28"/>
      <w:lang w:val="en-US" w:eastAsia="en-US"/>
    </w:rPr>
  </w:style>
  <w:style w:type="paragraph" w:customStyle="1" w:styleId="37">
    <w:name w:val="Table Paragraph"/>
    <w:basedOn w:val="1"/>
    <w:qFormat/>
    <w:uiPriority w:val="1"/>
    <w:pPr>
      <w:widowControl w:val="0"/>
      <w:autoSpaceDE w:val="0"/>
      <w:autoSpaceDN w:val="0"/>
      <w:spacing w:after="0" w:line="240" w:lineRule="auto"/>
      <w:ind w:left="115"/>
    </w:pPr>
    <w:rPr>
      <w:rFonts w:ascii="Cambria" w:hAnsi="Cambria" w:eastAsia="Cambria" w:cs="Cambria"/>
    </w:rPr>
  </w:style>
  <w:style w:type="paragraph" w:customStyle="1" w:styleId="38">
    <w:name w:val="x_msonormal"/>
    <w:basedOn w:val="1"/>
    <w:uiPriority w:val="0"/>
    <w:pPr>
      <w:spacing w:after="0" w:line="240" w:lineRule="auto"/>
    </w:pPr>
    <w:rPr>
      <w:rFonts w:eastAsia="宋体" w:cs="Calibri"/>
      <w:lang w:eastAsia="zh-CN"/>
    </w:rPr>
  </w:style>
  <w:style w:type="paragraph" w:customStyle="1" w:styleId="39">
    <w:name w:val="列表段落1"/>
    <w:basedOn w:val="1"/>
    <w:qFormat/>
    <w:uiPriority w:val="99"/>
    <w:pPr>
      <w:widowControl w:val="0"/>
      <w:spacing w:after="0" w:line="240" w:lineRule="auto"/>
      <w:ind w:firstLine="420" w:firstLineChars="200"/>
      <w:jc w:val="both"/>
    </w:pPr>
    <w:rPr>
      <w:rFonts w:asciiTheme="minorHAnsi" w:hAnsiTheme="minorHAnsi" w:eastAsiaTheme="minorEastAsia" w:cstheme="minorBidi"/>
      <w:kern w:val="2"/>
      <w:sz w:val="21"/>
      <w:lang w:eastAsia="zh-CN"/>
    </w:rPr>
  </w:style>
  <w:style w:type="paragraph" w:customStyle="1" w:styleId="40">
    <w:name w:val="列出段落"/>
    <w:basedOn w:val="1"/>
    <w:qFormat/>
    <w:uiPriority w:val="34"/>
    <w:pPr>
      <w:widowControl w:val="0"/>
      <w:spacing w:after="0" w:line="240" w:lineRule="auto"/>
      <w:ind w:firstLine="420" w:firstLineChars="200"/>
      <w:jc w:val="both"/>
    </w:pPr>
    <w:rPr>
      <w:rFonts w:eastAsia="宋体"/>
      <w:kern w:val="2"/>
      <w:sz w:val="21"/>
      <w:lang w:eastAsia="zh-CN"/>
    </w:rPr>
  </w:style>
  <w:style w:type="paragraph" w:customStyle="1" w:styleId="41">
    <w:name w:val="card-text"/>
    <w:basedOn w:val="1"/>
    <w:qFormat/>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42">
    <w:name w:val="标题 2 字符"/>
    <w:basedOn w:val="18"/>
    <w:link w:val="3"/>
    <w:qFormat/>
    <w:uiPriority w:val="9"/>
    <w:rPr>
      <w:rFonts w:asciiTheme="majorHAnsi" w:hAnsiTheme="majorHAnsi" w:eastAsiaTheme="majorEastAsia" w:cstheme="majorBidi"/>
      <w:b/>
      <w:bCs/>
      <w:sz w:val="32"/>
      <w:szCs w:val="32"/>
      <w:lang w:val="en-US" w:eastAsia="en-US"/>
    </w:rPr>
  </w:style>
  <w:style w:type="table" w:customStyle="1" w:styleId="43">
    <w:name w:val="网格型1"/>
    <w:basedOn w:val="16"/>
    <w:qFormat/>
    <w:uiPriority w:val="39"/>
    <w:pPr>
      <w:spacing w:after="0" w:line="240" w:lineRule="auto"/>
    </w:pPr>
    <w:rPr>
      <w:kern w:val="2"/>
      <w:sz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2"/>
    <w:basedOn w:val="16"/>
    <w:qFormat/>
    <w:uiPriority w:val="39"/>
    <w:pPr>
      <w:spacing w:after="0" w:line="240" w:lineRule="auto"/>
    </w:pPr>
    <w:rPr>
      <w:kern w:val="2"/>
      <w:sz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3"/>
    <w:basedOn w:val="16"/>
    <w:qFormat/>
    <w:uiPriority w:val="39"/>
    <w:pPr>
      <w:spacing w:after="0" w:line="240" w:lineRule="auto"/>
    </w:pPr>
    <w:rPr>
      <w:kern w:val="2"/>
      <w:sz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4"/>
    <w:basedOn w:val="16"/>
    <w:qFormat/>
    <w:uiPriority w:val="39"/>
    <w:pPr>
      <w:spacing w:after="0" w:line="240" w:lineRule="auto"/>
    </w:pPr>
    <w:rPr>
      <w:kern w:val="2"/>
      <w:sz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列表段落 字符"/>
    <w:link w:val="24"/>
    <w:qFormat/>
    <w:uiPriority w:val="34"/>
    <w:rPr>
      <w:rFonts w:ascii="Calibri" w:hAnsi="Calibri" w:eastAsia="Times New Roman" w:cs="Times New Roman"/>
      <w:lang w:val="en-US" w:eastAsia="en-US"/>
    </w:rPr>
  </w:style>
  <w:style w:type="character" w:customStyle="1" w:styleId="48">
    <w:name w:val="text_csco8"/>
    <w:basedOn w:val="18"/>
    <w:qFormat/>
    <w:uiPriority w:val="0"/>
  </w:style>
  <w:style w:type="character" w:customStyle="1" w:styleId="49">
    <w:name w:val="normaltextrun"/>
    <w:basedOn w:val="18"/>
    <w:qFormat/>
    <w:uiPriority w:val="0"/>
  </w:style>
  <w:style w:type="character" w:customStyle="1" w:styleId="50">
    <w:name w:val="eop"/>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5.xml"/><Relationship Id="rId52" Type="http://schemas.openxmlformats.org/officeDocument/2006/relationships/customXml" Target="../customXml/item4.xml"/><Relationship Id="rId51" Type="http://schemas.openxmlformats.org/officeDocument/2006/relationships/customXml" Target="../customXml/item3.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9.sv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svg"/><Relationship Id="rId35" Type="http://schemas.openxmlformats.org/officeDocument/2006/relationships/image" Target="media/image27.png"/><Relationship Id="rId34" Type="http://schemas.openxmlformats.org/officeDocument/2006/relationships/image" Target="media/image26.sv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sv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svg"/><Relationship Id="rId15" Type="http://schemas.openxmlformats.org/officeDocument/2006/relationships/image" Target="media/image7.png"/><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sv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9" ma:contentTypeDescription="新建文档。" ma:contentTypeScope="" ma:versionID="0032a48bbace593b58622ec58e89a5f1">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d17303fd107e37284c81241c5194fc7e"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20552-F016-43B1-91A3-E8764C2218BF}">
  <ds:schemaRefs/>
</ds:datastoreItem>
</file>

<file path=customXml/itemProps3.xml><?xml version="1.0" encoding="utf-8"?>
<ds:datastoreItem xmlns:ds="http://schemas.openxmlformats.org/officeDocument/2006/customXml" ds:itemID="{60BFA19E-1086-48D6-B720-4DF920A10EEE}">
  <ds:schemaRefs/>
</ds:datastoreItem>
</file>

<file path=customXml/itemProps4.xml><?xml version="1.0" encoding="utf-8"?>
<ds:datastoreItem xmlns:ds="http://schemas.openxmlformats.org/officeDocument/2006/customXml" ds:itemID="{4A0C270B-2F33-4DFA-869D-D12C47FC207C}">
  <ds:schemaRefs/>
</ds:datastoreItem>
</file>

<file path=customXml/itemProps5.xml><?xml version="1.0" encoding="utf-8"?>
<ds:datastoreItem xmlns:ds="http://schemas.openxmlformats.org/officeDocument/2006/customXml" ds:itemID="{73B470A4-B468-4F51-8138-7A641716B879}">
  <ds:schemaRefs/>
</ds:datastoreItem>
</file>

<file path=docProps/app.xml><?xml version="1.0" encoding="utf-8"?>
<Properties xmlns="http://schemas.openxmlformats.org/officeDocument/2006/extended-properties" xmlns:vt="http://schemas.openxmlformats.org/officeDocument/2006/docPropsVTypes">
  <Template>Normal</Template>
  <Pages>11</Pages>
  <Words>2459</Words>
  <Characters>2524</Characters>
  <Lines>41</Lines>
  <Paragraphs>11</Paragraphs>
  <TotalTime>79</TotalTime>
  <ScaleCrop>false</ScaleCrop>
  <LinksUpToDate>false</LinksUpToDate>
  <CharactersWithSpaces>2551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2025-02-27T10:10:00Z</dcterms:created>
  <dc:creator>Teik Toe Teoh</dc:creator>
  <cp:lastModifiedBy>Lewis</cp:lastModifiedBy>
  <cp:lastPrinted>2025-03-13T10:27:00Z</cp:lastPrinted>
  <dcterms:modified xsi:type="dcterms:W3CDTF">2025-06-11T07:24:57Z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y fmtid="{D5CDD505-2E9C-101B-9397-08002B2CF9AE}" pid="4" name="KSOTemplateDocerSaveRecord">
    <vt:lpwstr>eyJoZGlkIjoiYzRkZTkwNWFmNjk1M2UwZjUwYTk3Yjc5OGUwZGQ2M2IiLCJ1c2VySWQiOiIyNDM4OTU5OTQifQ==</vt:lpwstr>
  </property>
  <property fmtid="{D5CDD505-2E9C-101B-9397-08002B2CF9AE}" pid="5" name="KSOProductBuildVer">
    <vt:lpwstr>2052-12.1.0.21171</vt:lpwstr>
  </property>
  <property fmtid="{D5CDD505-2E9C-101B-9397-08002B2CF9AE}" pid="6" name="ICV">
    <vt:lpwstr>15630E21D113499186A74F11B0F93E32_13</vt:lpwstr>
  </property>
</Properties>
</file>